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9.0 -->
  <w:body>
    <w:p w:rsidR="00DF0DC9" w:rsidP="00475ABF" w14:paraId="61246383" w14:textId="77777777">
      <w:pPr>
        <w:pStyle w:val="Heading1"/>
        <w:jc w:val="center"/>
        <w:rPr>
          <w:rFonts w:asciiTheme="minorHAnsi" w:hAnsiTheme="minorHAnsi"/>
          <w:sz w:val="24"/>
          <w:u w:val="none"/>
        </w:rPr>
      </w:pPr>
      <w:r>
        <w:rPr>
          <w:rFonts w:asciiTheme="minorHAnsi" w:hAnsiTheme="minorHAnsi"/>
          <w:sz w:val="24"/>
          <w:u w:val="none"/>
        </w:rPr>
        <w:t>ISO 9001-Normgrundlagen</w:t>
      </w:r>
    </w:p>
    <w:p w:rsidR="00475ABF" w:rsidRPr="00475ABF" w:rsidP="00475ABF" w14:paraId="4C0A7221" w14:textId="77777777">
      <w:pPr>
        <w:pStyle w:val="Heading1"/>
        <w:jc w:val="center"/>
        <w:rPr>
          <w:rFonts w:asciiTheme="minorHAnsi" w:hAnsiTheme="minorHAnsi"/>
          <w:sz w:val="24"/>
          <w:u w:val="none"/>
        </w:rPr>
      </w:pPr>
      <w:r>
        <w:rPr>
          <w:rFonts w:asciiTheme="minorHAnsi" w:hAnsiTheme="minorHAnsi"/>
          <w:sz w:val="24"/>
          <w:u w:val="none"/>
        </w:rPr>
        <w:t>Anforderungen alltagstauglich anwenden und interpretieren</w:t>
      </w:r>
    </w:p>
    <w:p w:rsidR="00475ABF" w:rsidRPr="00475ABF" w:rsidP="00DF0DC9" w14:paraId="47C93826" w14:textId="77777777">
      <w:pPr>
        <w:pStyle w:val="Heading1"/>
        <w:numPr>
          <w:ilvl w:val="0"/>
          <w:numId w:val="3"/>
        </w:numPr>
        <w:jc w:val="center"/>
        <w:rPr>
          <w:rFonts w:asciiTheme="minorHAnsi" w:hAnsiTheme="minorHAnsi"/>
          <w:sz w:val="24"/>
          <w:u w:val="none"/>
        </w:rPr>
      </w:pPr>
      <w:r>
        <w:rPr>
          <w:rFonts w:asciiTheme="minorHAnsi" w:hAnsiTheme="minorHAnsi"/>
          <w:sz w:val="24"/>
          <w:u w:val="none"/>
        </w:rPr>
        <w:t>+ 02. Juli 2026 in Paderborn</w:t>
      </w:r>
    </w:p>
    <w:p w:rsidR="00475ABF" w:rsidRPr="00475ABF" w:rsidP="00475ABF" w14:paraId="0D7BF3AF" w14:textId="77777777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Hotel Aspethera, Am Busdorf 7, 33098 Paderborn</w:t>
      </w:r>
    </w:p>
    <w:p w:rsidR="00475ABF" w:rsidRPr="00475ABF" w:rsidP="00475ABF" w14:paraId="674026EF" w14:textId="77777777">
      <w:pPr>
        <w:shd w:val="clear" w:color="auto" w:fill="D9D9D9"/>
        <w:rPr>
          <w:b/>
        </w:rPr>
      </w:pPr>
    </w:p>
    <w:p w:rsidR="00475ABF" w:rsidRPr="00475ABF" w:rsidP="00662D87" w14:paraId="23229F07" w14:textId="77777777">
      <w:pPr>
        <w:spacing w:after="0" w:line="240" w:lineRule="auto"/>
        <w:rPr>
          <w:b/>
        </w:rPr>
      </w:pPr>
      <w:r>
        <w:rPr>
          <w:b/>
        </w:rPr>
        <w:t>Veranstalter: Qualidata GmbH</w:t>
      </w:r>
      <w:r w:rsidR="00806925">
        <w:rPr>
          <w:b/>
        </w:rPr>
        <w:t xml:space="preserve"> | </w:t>
      </w:r>
      <w:r w:rsidRPr="00475ABF">
        <w:rPr>
          <w:b/>
        </w:rPr>
        <w:t>Am Busdorf 7</w:t>
      </w:r>
      <w:r w:rsidR="00806925">
        <w:rPr>
          <w:b/>
        </w:rPr>
        <w:t xml:space="preserve"> |</w:t>
      </w:r>
      <w:r w:rsidRPr="00475ABF">
        <w:rPr>
          <w:b/>
        </w:rPr>
        <w:t xml:space="preserve"> 33098 Paderborn</w:t>
      </w:r>
    </w:p>
    <w:p w:rsidR="00475ABF" w:rsidRPr="00475ABF" w:rsidP="00475ABF" w14:paraId="023BA138" w14:textId="77777777">
      <w:pPr>
        <w:pBdr>
          <w:bottom w:val="single" w:sz="12" w:space="1" w:color="auto"/>
        </w:pBdr>
        <w:rPr>
          <w:sz w:val="16"/>
          <w:szCs w:val="16"/>
        </w:rPr>
      </w:pPr>
    </w:p>
    <w:p w:rsidR="00662D87" w:rsidRPr="00D77A40" w:rsidP="00D77A40" w14:paraId="44A4945F" w14:textId="77777777">
      <w:pPr>
        <w:pStyle w:val="Heading1"/>
        <w:rPr>
          <w:rFonts w:asciiTheme="minorHAnsi" w:hAnsiTheme="minorHAnsi"/>
          <w:color w:val="E36C0A"/>
          <w:sz w:val="28"/>
          <w:u w:val="none"/>
        </w:rPr>
      </w:pPr>
      <w:r>
        <w:rPr>
          <w:rFonts w:asciiTheme="minorHAnsi" w:hAnsiTheme="minorHAnsi"/>
          <w:color w:val="E36C0A"/>
          <w:sz w:val="28"/>
          <w:u w:val="none"/>
        </w:rPr>
        <w:t>ANMELDUNG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7"/>
        <w:gridCol w:w="7938"/>
      </w:tblGrid>
      <w:tr w14:paraId="3266CAEF" w14:textId="77777777" w:rsidTr="00195FD0">
        <w:tblPrEx>
          <w:tblW w:w="10065" w:type="dxa"/>
          <w:tblInd w:w="70" w:type="dxa"/>
          <w:tblLook w:val="0000"/>
        </w:tblPrEx>
        <w:trPr>
          <w:trHeight w:val="454"/>
        </w:trPr>
        <w:tc>
          <w:tcPr>
            <w:tcW w:w="2127" w:type="dxa"/>
            <w:shd w:val="clear" w:color="auto" w:fill="E0E0E0"/>
            <w:vAlign w:val="center"/>
          </w:tcPr>
          <w:p w:rsidR="00475ABF" w:rsidRPr="00475ABF" w:rsidP="00195FD0" w14:paraId="78DCCEBC" w14:textId="77777777">
            <w:pPr>
              <w:pStyle w:val="Heading2"/>
              <w:rPr>
                <w:rFonts w:asciiTheme="minorHAnsi" w:hAnsiTheme="minorHAnsi"/>
              </w:rPr>
            </w:pPr>
            <w:r w:rsidRPr="00475ABF">
              <w:rPr>
                <w:rFonts w:asciiTheme="minorHAnsi" w:hAnsiTheme="minorHAnsi"/>
              </w:rPr>
              <w:t>Vorname, Name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7938" w:type="dxa"/>
            <w:vAlign w:val="center"/>
          </w:tcPr>
          <w:p w:rsidR="00475ABF" w:rsidRPr="00B67C71" w:rsidP="00195FD0" w14:paraId="49F40B6A" w14:textId="77777777">
            <w:pPr>
              <w:rPr>
                <w:iCs/>
              </w:rPr>
            </w:pPr>
          </w:p>
        </w:tc>
      </w:tr>
      <w:tr w14:paraId="6DE30E1B" w14:textId="77777777" w:rsidTr="00195FD0">
        <w:tblPrEx>
          <w:tblW w:w="10065" w:type="dxa"/>
          <w:tblInd w:w="70" w:type="dxa"/>
          <w:tblLook w:val="0000"/>
        </w:tblPrEx>
        <w:trPr>
          <w:trHeight w:val="760"/>
        </w:trPr>
        <w:tc>
          <w:tcPr>
            <w:tcW w:w="2127" w:type="dxa"/>
            <w:shd w:val="clear" w:color="auto" w:fill="E0E0E0"/>
            <w:vAlign w:val="center"/>
          </w:tcPr>
          <w:p w:rsidR="00475ABF" w:rsidRPr="00475ABF" w:rsidP="00195FD0" w14:paraId="2C83FC1B" w14:textId="77777777">
            <w:pPr>
              <w:jc w:val="right"/>
              <w:rPr>
                <w:b/>
                <w:bCs/>
              </w:rPr>
            </w:pPr>
            <w:r w:rsidRPr="00475ABF">
              <w:rPr>
                <w:b/>
                <w:bCs/>
              </w:rPr>
              <w:t>Anschrift</w:t>
            </w:r>
            <w:r>
              <w:rPr>
                <w:b/>
                <w:bCs/>
              </w:rPr>
              <w:t>:</w:t>
            </w:r>
          </w:p>
        </w:tc>
        <w:tc>
          <w:tcPr>
            <w:tcW w:w="7938" w:type="dxa"/>
            <w:vAlign w:val="center"/>
          </w:tcPr>
          <w:p w:rsidR="00475ABF" w:rsidRPr="00B67C71" w:rsidP="00195FD0" w14:paraId="5E6B6402" w14:textId="77777777">
            <w:pPr>
              <w:rPr>
                <w:iCs/>
              </w:rPr>
            </w:pPr>
          </w:p>
          <w:p w:rsidR="00475ABF" w:rsidRPr="00B67C71" w:rsidP="00195FD0" w14:paraId="58E89683" w14:textId="77777777">
            <w:pPr>
              <w:rPr>
                <w:iCs/>
              </w:rPr>
            </w:pPr>
          </w:p>
        </w:tc>
      </w:tr>
      <w:tr w14:paraId="1A704275" w14:textId="77777777" w:rsidTr="00195FD0">
        <w:tblPrEx>
          <w:tblW w:w="10065" w:type="dxa"/>
          <w:tblInd w:w="70" w:type="dxa"/>
          <w:tblLook w:val="0000"/>
        </w:tblPrEx>
        <w:trPr>
          <w:trHeight w:val="454"/>
        </w:trPr>
        <w:tc>
          <w:tcPr>
            <w:tcW w:w="2127" w:type="dxa"/>
            <w:shd w:val="clear" w:color="auto" w:fill="E0E0E0"/>
            <w:vAlign w:val="center"/>
          </w:tcPr>
          <w:p w:rsidR="00475ABF" w:rsidRPr="00475ABF" w:rsidP="00195FD0" w14:paraId="3AA11EF1" w14:textId="77777777">
            <w:pPr>
              <w:jc w:val="right"/>
              <w:rPr>
                <w:b/>
                <w:bCs/>
              </w:rPr>
            </w:pPr>
            <w:r w:rsidRPr="00475ABF">
              <w:rPr>
                <w:b/>
                <w:bCs/>
              </w:rPr>
              <w:t>Telefon</w:t>
            </w:r>
            <w:r>
              <w:rPr>
                <w:b/>
                <w:bCs/>
              </w:rPr>
              <w:t>:</w:t>
            </w:r>
          </w:p>
        </w:tc>
        <w:tc>
          <w:tcPr>
            <w:tcW w:w="7938" w:type="dxa"/>
            <w:vAlign w:val="center"/>
          </w:tcPr>
          <w:p w:rsidR="00475ABF" w:rsidRPr="00B67C71" w:rsidP="00195FD0" w14:paraId="522CC437" w14:textId="77777777">
            <w:pPr>
              <w:rPr>
                <w:iCs/>
              </w:rPr>
            </w:pPr>
          </w:p>
        </w:tc>
      </w:tr>
      <w:tr w14:paraId="4F6D9D5B" w14:textId="77777777" w:rsidTr="00195FD0">
        <w:tblPrEx>
          <w:tblW w:w="10065" w:type="dxa"/>
          <w:tblInd w:w="70" w:type="dxa"/>
          <w:tblLook w:val="0000"/>
        </w:tblPrEx>
        <w:trPr>
          <w:trHeight w:val="454"/>
        </w:trPr>
        <w:tc>
          <w:tcPr>
            <w:tcW w:w="2127" w:type="dxa"/>
            <w:shd w:val="clear" w:color="auto" w:fill="E0E0E0"/>
            <w:vAlign w:val="center"/>
          </w:tcPr>
          <w:p w:rsidR="00475ABF" w:rsidRPr="00475ABF" w:rsidP="00195FD0" w14:paraId="5FB23920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7938" w:type="dxa"/>
            <w:vAlign w:val="center"/>
          </w:tcPr>
          <w:p w:rsidR="00475ABF" w:rsidRPr="00B67C71" w:rsidP="00195FD0" w14:paraId="53466A6C" w14:textId="77777777">
            <w:pPr>
              <w:rPr>
                <w:iCs/>
              </w:rPr>
            </w:pPr>
          </w:p>
        </w:tc>
      </w:tr>
      <w:tr w14:paraId="215D3C73" w14:textId="77777777" w:rsidTr="00195FD0">
        <w:tblPrEx>
          <w:tblW w:w="10065" w:type="dxa"/>
          <w:tblInd w:w="70" w:type="dxa"/>
          <w:tblLook w:val="0000"/>
        </w:tblPrEx>
        <w:trPr>
          <w:trHeight w:val="454"/>
        </w:trPr>
        <w:tc>
          <w:tcPr>
            <w:tcW w:w="2127" w:type="dxa"/>
            <w:shd w:val="clear" w:color="auto" w:fill="E0E0E0"/>
            <w:vAlign w:val="center"/>
          </w:tcPr>
          <w:p w:rsidR="00DF0DC9" w:rsidRPr="00DF0DC9" w:rsidP="00DF0DC9" w14:paraId="3B3A8A05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Geburtsdatum:</w:t>
            </w:r>
          </w:p>
        </w:tc>
        <w:tc>
          <w:tcPr>
            <w:tcW w:w="7938" w:type="dxa"/>
            <w:vAlign w:val="center"/>
          </w:tcPr>
          <w:p w:rsidR="00DF0DC9" w:rsidRPr="00B67C71" w:rsidP="00195FD0" w14:paraId="4FCDB31D" w14:textId="77777777">
            <w:pPr>
              <w:rPr>
                <w:iCs/>
              </w:rPr>
            </w:pPr>
          </w:p>
        </w:tc>
      </w:tr>
      <w:tr w14:paraId="33496EC4" w14:textId="77777777" w:rsidTr="000A624A">
        <w:tblPrEx>
          <w:tblW w:w="10065" w:type="dxa"/>
          <w:tblInd w:w="70" w:type="dxa"/>
          <w:tblLook w:val="0000"/>
        </w:tblPrEx>
        <w:trPr>
          <w:trHeight w:val="454"/>
        </w:trPr>
        <w:tc>
          <w:tcPr>
            <w:tcW w:w="10065" w:type="dxa"/>
            <w:gridSpan w:val="2"/>
            <w:shd w:val="clear" w:color="auto" w:fill="E0E0E0"/>
            <w:vAlign w:val="center"/>
          </w:tcPr>
          <w:p w:rsidR="00DF0DC9" w:rsidRPr="00DF0DC9" w:rsidP="00195FD0" w14:paraId="10E4C43F" w14:textId="77777777">
            <w:pPr>
              <w:rPr>
                <w:iCs/>
              </w:rPr>
            </w:pPr>
            <w:r w:rsidRPr="00DF0DC9">
              <w:rPr>
                <w:iCs/>
              </w:rPr>
              <w:t>Die Angabe des Geburtsdatum</w:t>
            </w:r>
            <w:r>
              <w:rPr>
                <w:iCs/>
              </w:rPr>
              <w:t>s</w:t>
            </w:r>
            <w:r w:rsidRPr="00DF0DC9">
              <w:rPr>
                <w:iCs/>
              </w:rPr>
              <w:t xml:space="preserve"> ist für die Ausstellung der Teilnahmebescheinigung notwendig.</w:t>
            </w:r>
          </w:p>
        </w:tc>
      </w:tr>
    </w:tbl>
    <w:p w:rsidR="00E512BD" w:rsidRPr="00475ABF" w:rsidP="00475ABF" w14:paraId="232B32CA" w14:textId="77777777">
      <w:pPr>
        <w:pStyle w:val="BodyText"/>
        <w:rPr>
          <w:rFonts w:asciiTheme="minorHAnsi" w:hAnsiTheme="minorHAnsi"/>
          <w:b/>
          <w:sz w:val="16"/>
          <w:szCs w:val="16"/>
        </w:rPr>
      </w:pPr>
    </w:p>
    <w:p w:rsidR="00C3614B" w:rsidRPr="00A90A02" w:rsidP="00475ABF" w14:paraId="4B484434" w14:textId="77777777">
      <w:pPr>
        <w:pStyle w:val="BodyText"/>
        <w:rPr>
          <w:rFonts w:asciiTheme="minorHAnsi" w:hAnsiTheme="minorHAnsi"/>
          <w:b/>
          <w:sz w:val="16"/>
          <w:szCs w:val="16"/>
        </w:rPr>
      </w:pPr>
    </w:p>
    <w:p w:rsidR="00475ABF" w:rsidRPr="00475ABF" w:rsidP="00B67C71" w14:paraId="2E6D4A0C" w14:textId="77777777">
      <w:pPr>
        <w:pStyle w:val="BodyText"/>
        <w:ind w:left="284" w:hanging="284"/>
        <w:jc w:val="left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-2116365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Theme="minorHAnsi" w:hAnsiTheme="minorHAnsi"/>
          <w:b/>
        </w:rPr>
        <w:t xml:space="preserve"> </w:t>
      </w:r>
      <w:r w:rsidR="00806925">
        <w:rPr>
          <w:rFonts w:asciiTheme="minorHAnsi" w:hAnsiTheme="minorHAnsi"/>
          <w:b/>
        </w:rPr>
        <w:t xml:space="preserve">Hiermit melde ich mich verbindlich </w:t>
      </w:r>
      <w:r w:rsidR="00DF0DC9">
        <w:rPr>
          <w:rFonts w:asciiTheme="minorHAnsi" w:hAnsiTheme="minorHAnsi"/>
          <w:b/>
        </w:rPr>
        <w:t xml:space="preserve">zur Schulung „ISO 9001-Normgrundlagen“ </w:t>
      </w:r>
      <w:r w:rsidR="00C44899">
        <w:rPr>
          <w:rFonts w:asciiTheme="minorHAnsi" w:hAnsiTheme="minorHAnsi"/>
          <w:b/>
        </w:rPr>
        <w:t>(</w:t>
      </w:r>
      <w:r w:rsidR="00DF0DC9">
        <w:rPr>
          <w:rFonts w:asciiTheme="minorHAnsi" w:hAnsiTheme="minorHAnsi"/>
          <w:b/>
        </w:rPr>
        <w:t>16</w:t>
      </w:r>
      <w:r w:rsidR="00C44899">
        <w:rPr>
          <w:rFonts w:asciiTheme="minorHAnsi" w:hAnsiTheme="minorHAnsi"/>
          <w:b/>
        </w:rPr>
        <w:t xml:space="preserve"> UE) </w:t>
      </w:r>
      <w:r w:rsidR="004C089E">
        <w:rPr>
          <w:rFonts w:asciiTheme="minorHAnsi" w:hAnsiTheme="minorHAnsi"/>
          <w:b/>
        </w:rPr>
        <w:t>von</w:t>
      </w:r>
      <w:r>
        <w:rPr>
          <w:rFonts w:asciiTheme="minorHAnsi" w:hAnsiTheme="minorHAnsi"/>
          <w:b/>
        </w:rPr>
        <w:t xml:space="preserve"> </w:t>
      </w:r>
      <w:r w:rsidR="00DF0DC9">
        <w:rPr>
          <w:rFonts w:asciiTheme="minorHAnsi" w:hAnsiTheme="minorHAnsi"/>
          <w:b/>
        </w:rPr>
        <w:t>Mittwoch</w:t>
      </w:r>
      <w:r w:rsidR="004C089E">
        <w:rPr>
          <w:rFonts w:asciiTheme="minorHAnsi" w:hAnsiTheme="minorHAnsi"/>
          <w:b/>
        </w:rPr>
        <w:t xml:space="preserve">, den </w:t>
      </w:r>
      <w:r w:rsidR="00DF0DC9">
        <w:rPr>
          <w:rFonts w:asciiTheme="minorHAnsi" w:hAnsiTheme="minorHAnsi"/>
          <w:b/>
        </w:rPr>
        <w:t>01. Juli 2026</w:t>
      </w:r>
      <w:r w:rsidR="004C089E">
        <w:rPr>
          <w:rFonts w:asciiTheme="minorHAnsi" w:hAnsiTheme="minorHAnsi"/>
          <w:b/>
        </w:rPr>
        <w:t xml:space="preserve"> ab </w:t>
      </w:r>
      <w:r w:rsidR="00DF0DC9">
        <w:rPr>
          <w:rFonts w:asciiTheme="minorHAnsi" w:hAnsiTheme="minorHAnsi"/>
          <w:b/>
        </w:rPr>
        <w:t>09</w:t>
      </w:r>
      <w:r w:rsidR="004C089E">
        <w:rPr>
          <w:rFonts w:asciiTheme="minorHAnsi" w:hAnsiTheme="minorHAnsi"/>
          <w:b/>
        </w:rPr>
        <w:t>:</w:t>
      </w:r>
      <w:r w:rsidR="00DF0DC9">
        <w:rPr>
          <w:rFonts w:asciiTheme="minorHAnsi" w:hAnsiTheme="minorHAnsi"/>
          <w:b/>
        </w:rPr>
        <w:t>3</w:t>
      </w:r>
      <w:r w:rsidR="004C089E">
        <w:rPr>
          <w:rFonts w:asciiTheme="minorHAnsi" w:hAnsiTheme="minorHAnsi"/>
          <w:b/>
        </w:rPr>
        <w:t xml:space="preserve">0 Uhr, bis </w:t>
      </w:r>
      <w:r w:rsidR="00DF0DC9">
        <w:rPr>
          <w:rFonts w:asciiTheme="minorHAnsi" w:hAnsiTheme="minorHAnsi"/>
          <w:b/>
        </w:rPr>
        <w:t>Donnerstag</w:t>
      </w:r>
      <w:r w:rsidR="004C089E">
        <w:rPr>
          <w:rFonts w:asciiTheme="minorHAnsi" w:hAnsiTheme="minorHAnsi"/>
          <w:b/>
        </w:rPr>
        <w:t xml:space="preserve">, den </w:t>
      </w:r>
      <w:r w:rsidR="00DF0DC9">
        <w:rPr>
          <w:rFonts w:asciiTheme="minorHAnsi" w:hAnsiTheme="minorHAnsi"/>
          <w:b/>
        </w:rPr>
        <w:t>02. Juli 2026</w:t>
      </w:r>
      <w:r w:rsidR="004C089E">
        <w:rPr>
          <w:rFonts w:asciiTheme="minorHAnsi" w:hAnsiTheme="minorHAnsi"/>
          <w:b/>
        </w:rPr>
        <w:t xml:space="preserve"> bis ca. 16:30 Uhr, an.</w:t>
      </w:r>
    </w:p>
    <w:p w:rsidR="00E512BD" w:rsidRPr="00B0384C" w:rsidP="008A49AE" w14:paraId="31BE68F4" w14:textId="77777777">
      <w:pPr>
        <w:pStyle w:val="BodyText"/>
        <w:rPr>
          <w:rFonts w:asciiTheme="minorHAnsi" w:hAnsiTheme="minorHAnsi"/>
          <w:sz w:val="8"/>
        </w:rPr>
      </w:pPr>
    </w:p>
    <w:p w:rsidR="002D213D" w:rsidP="00475ABF" w14:paraId="70CD3420" w14:textId="717FBB84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Die Gebühren der Schulung </w:t>
      </w:r>
      <w:r w:rsidR="00D77A40">
        <w:rPr>
          <w:rFonts w:asciiTheme="minorHAnsi" w:hAnsiTheme="minorHAnsi"/>
        </w:rPr>
        <w:t>sind abhängig von der Teilnehmerzahl (</w:t>
      </w:r>
      <w:r w:rsidR="00B67C71">
        <w:rPr>
          <w:rFonts w:asciiTheme="minorHAnsi" w:hAnsiTheme="minorHAnsi"/>
        </w:rPr>
        <w:t>bis 12</w:t>
      </w:r>
      <w:r w:rsidR="00D77A40">
        <w:rPr>
          <w:rFonts w:asciiTheme="minorHAnsi" w:hAnsiTheme="minorHAnsi"/>
        </w:rPr>
        <w:t xml:space="preserve"> TN</w:t>
      </w:r>
      <w:r w:rsidR="00806925">
        <w:rPr>
          <w:rFonts w:asciiTheme="minorHAnsi" w:hAnsiTheme="minorHAnsi"/>
        </w:rPr>
        <w:t xml:space="preserve"> </w:t>
      </w:r>
      <w:r w:rsidR="00DF0DC9">
        <w:rPr>
          <w:rFonts w:asciiTheme="minorHAnsi" w:hAnsiTheme="minorHAnsi"/>
        </w:rPr>
        <w:t>700</w:t>
      </w:r>
      <w:r w:rsidR="00D77A40">
        <w:rPr>
          <w:rFonts w:asciiTheme="minorHAnsi" w:hAnsiTheme="minorHAnsi"/>
        </w:rPr>
        <w:t>,00 Euro; ab 1</w:t>
      </w:r>
      <w:r w:rsidR="00DF0DC9">
        <w:rPr>
          <w:rFonts w:asciiTheme="minorHAnsi" w:hAnsiTheme="minorHAnsi"/>
        </w:rPr>
        <w:t>3</w:t>
      </w:r>
      <w:r w:rsidR="00D77A40">
        <w:rPr>
          <w:rFonts w:asciiTheme="minorHAnsi" w:hAnsiTheme="minorHAnsi"/>
        </w:rPr>
        <w:t xml:space="preserve"> TN </w:t>
      </w:r>
      <w:r w:rsidR="00DF0DC9">
        <w:rPr>
          <w:rFonts w:asciiTheme="minorHAnsi" w:hAnsiTheme="minorHAnsi"/>
        </w:rPr>
        <w:t>650</w:t>
      </w:r>
      <w:r w:rsidR="00D77A40">
        <w:rPr>
          <w:rFonts w:asciiTheme="minorHAnsi" w:hAnsiTheme="minorHAnsi"/>
        </w:rPr>
        <w:t>,00 Euro; netto – zzgl. MwSt</w:t>
      </w:r>
      <w:r w:rsidR="00BB6556">
        <w:rPr>
          <w:rFonts w:asciiTheme="minorHAnsi" w:hAnsiTheme="minorHAnsi"/>
        </w:rPr>
        <w:t>.</w:t>
      </w:r>
      <w:r w:rsidR="00D77A40">
        <w:rPr>
          <w:rFonts w:asciiTheme="minorHAnsi" w:hAnsiTheme="minorHAnsi"/>
        </w:rPr>
        <w:t xml:space="preserve">). </w:t>
      </w:r>
      <w:r>
        <w:rPr>
          <w:rFonts w:asciiTheme="minorHAnsi" w:hAnsiTheme="minorHAnsi"/>
        </w:rPr>
        <w:t>Darin enthalten sind Schulungsunterlagen, Mittagessen, Pausen</w:t>
      </w:r>
      <w:r w:rsidR="00B67C71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verpflegung und Tagungsgetränke. Die Gebühren werden Ihnen im Nachgang in Rechnung gestellt. Eine kostenlose Stornierung ist </w:t>
      </w:r>
      <w:r w:rsidR="00BF0D6A">
        <w:rPr>
          <w:rFonts w:asciiTheme="minorHAnsi" w:hAnsiTheme="minorHAnsi"/>
        </w:rPr>
        <w:t xml:space="preserve">bis zum </w:t>
      </w:r>
      <w:r w:rsidR="00DF0DC9">
        <w:rPr>
          <w:rFonts w:asciiTheme="minorHAnsi" w:hAnsiTheme="minorHAnsi"/>
        </w:rPr>
        <w:t>15. Mai 2026</w:t>
      </w:r>
      <w:r w:rsidR="00D77A4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möglich.</w:t>
      </w:r>
      <w:r w:rsidR="00D8092D">
        <w:rPr>
          <w:rFonts w:asciiTheme="minorHAnsi" w:hAnsiTheme="minorHAnsi"/>
        </w:rPr>
        <w:t xml:space="preserve"> Kunden der Qualidata GmbH erhalten auf die reguläre Gebühr von 700,00 Euro einen Preisnachlass von 10%, sie zahlen somit 630,00 Euro netto zzgl. MwSt., unabhängig von der Teilnehmerzahl.</w:t>
      </w:r>
    </w:p>
    <w:p w:rsidR="00C3614B" w:rsidRPr="00475ABF" w:rsidP="00C3614B" w14:paraId="0B55A784" w14:textId="77777777">
      <w:pPr>
        <w:pStyle w:val="BodyText"/>
        <w:rPr>
          <w:rFonts w:asciiTheme="minorHAnsi" w:hAnsiTheme="minorHAnsi"/>
          <w:sz w:val="16"/>
          <w:szCs w:val="16"/>
        </w:rPr>
      </w:pPr>
      <w:r w:rsidRPr="00475ABF">
        <w:rPr>
          <w:rFonts w:asciiTheme="minorHAnsi" w:hAnsiTheme="minorHAnsi"/>
          <w:sz w:val="16"/>
          <w:szCs w:val="16"/>
        </w:rPr>
        <w:t>-------------------------------------------------------------------------------------------------------------------------------------------------------------------------</w:t>
      </w:r>
      <w:r>
        <w:rPr>
          <w:rFonts w:asciiTheme="minorHAnsi" w:hAnsiTheme="minorHAnsi"/>
          <w:sz w:val="16"/>
          <w:szCs w:val="16"/>
        </w:rPr>
        <w:t>--------------------------------</w:t>
      </w:r>
    </w:p>
    <w:p w:rsidR="00D77A40" w:rsidRPr="00A90A02" w:rsidP="00475ABF" w14:paraId="7008180A" w14:textId="77777777">
      <w:pPr>
        <w:pStyle w:val="BodyText"/>
        <w:rPr>
          <w:rFonts w:asciiTheme="minorHAnsi" w:hAnsiTheme="minorHAnsi"/>
          <w:sz w:val="16"/>
          <w:szCs w:val="16"/>
        </w:rPr>
      </w:pPr>
    </w:p>
    <w:p w:rsidR="004C089E" w:rsidP="00475ABF" w14:paraId="018F3478" w14:textId="77777777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Wir behalten uns das Recht vor, die Schulung bis zum </w:t>
      </w:r>
      <w:r w:rsidR="00DF0DC9">
        <w:rPr>
          <w:rFonts w:asciiTheme="minorHAnsi" w:hAnsiTheme="minorHAnsi"/>
        </w:rPr>
        <w:t>01.06.2026</w:t>
      </w:r>
      <w:r>
        <w:rPr>
          <w:rFonts w:asciiTheme="minorHAnsi" w:hAnsiTheme="minorHAnsi"/>
        </w:rPr>
        <w:t xml:space="preserve"> mangels Teilnehmerzahl abzusagen. </w:t>
      </w:r>
      <w:r w:rsidR="00DF0DC9">
        <w:rPr>
          <w:rFonts w:asciiTheme="minorHAnsi" w:hAnsiTheme="minorHAnsi"/>
        </w:rPr>
        <w:t>Die Mindestteilnehmerzahl beträgt 8 Personen, es können max. 16 Personen an der Schulung teilnehmen.</w:t>
      </w:r>
    </w:p>
    <w:p w:rsidR="00DF0DC9" w:rsidP="00475ABF" w14:paraId="6DDC8462" w14:textId="77777777">
      <w:pPr>
        <w:pStyle w:val="BodyText"/>
        <w:rPr>
          <w:rFonts w:asciiTheme="minorHAnsi" w:hAnsiTheme="minorHAnsi"/>
        </w:rPr>
      </w:pPr>
    </w:p>
    <w:p w:rsidR="00D77A40" w:rsidP="00475ABF" w14:paraId="3FCF848F" w14:textId="77777777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Die </w:t>
      </w:r>
      <w:r w:rsidR="00C44899">
        <w:rPr>
          <w:rFonts w:asciiTheme="minorHAnsi" w:hAnsiTheme="minorHAnsi"/>
        </w:rPr>
        <w:t xml:space="preserve">gesamte </w:t>
      </w:r>
      <w:r>
        <w:rPr>
          <w:rFonts w:asciiTheme="minorHAnsi" w:hAnsiTheme="minorHAnsi"/>
        </w:rPr>
        <w:t xml:space="preserve">Schulung umfasst </w:t>
      </w:r>
      <w:r w:rsidR="00DF0DC9">
        <w:rPr>
          <w:rFonts w:asciiTheme="minorHAnsi" w:hAnsiTheme="minorHAnsi"/>
        </w:rPr>
        <w:t>16</w:t>
      </w:r>
      <w:r>
        <w:rPr>
          <w:rFonts w:asciiTheme="minorHAnsi" w:hAnsiTheme="minorHAnsi"/>
        </w:rPr>
        <w:t xml:space="preserve"> Unterrichtseinheite</w:t>
      </w:r>
      <w:r w:rsidR="00DF0DC9">
        <w:rPr>
          <w:rFonts w:asciiTheme="minorHAnsi" w:hAnsiTheme="minorHAnsi"/>
        </w:rPr>
        <w:t>n</w:t>
      </w:r>
      <w:r>
        <w:rPr>
          <w:rFonts w:asciiTheme="minorHAnsi" w:hAnsiTheme="minorHAnsi"/>
        </w:rPr>
        <w:t>. Alle Teilnehmenden erhalten eine Teilnahme</w:t>
      </w:r>
      <w:r w:rsidR="00DF0DC9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bescheinigung, beim </w:t>
      </w:r>
      <w:r w:rsidR="00A90A02">
        <w:rPr>
          <w:rFonts w:asciiTheme="minorHAnsi" w:hAnsiTheme="minorHAnsi"/>
        </w:rPr>
        <w:t>Besuch der vollständigen Schulung</w:t>
      </w:r>
      <w:r>
        <w:rPr>
          <w:rFonts w:asciiTheme="minorHAnsi" w:hAnsiTheme="minorHAnsi"/>
        </w:rPr>
        <w:t>.</w:t>
      </w:r>
    </w:p>
    <w:p w:rsidR="002D213D" w:rsidP="00475ABF" w14:paraId="171D48FA" w14:textId="77777777">
      <w:pPr>
        <w:pStyle w:val="BodyText"/>
        <w:rPr>
          <w:rFonts w:asciiTheme="minorHAnsi" w:hAnsiTheme="minorHAnsi"/>
        </w:rPr>
      </w:pPr>
    </w:p>
    <w:p w:rsidR="00D8092D" w:rsidP="00475ABF" w14:paraId="695B6006" w14:textId="77777777">
      <w:pPr>
        <w:pStyle w:val="BodyText"/>
        <w:rPr>
          <w:rFonts w:asciiTheme="minorHAnsi" w:hAnsiTheme="minorHAnsi"/>
        </w:rPr>
      </w:pPr>
      <w:r w:rsidRPr="00662D87">
        <w:rPr>
          <w:rFonts w:asciiTheme="minorHAnsi" w:hAnsiTheme="minorHAnsi"/>
        </w:rPr>
        <w:t xml:space="preserve">Sollten Sie </w:t>
      </w:r>
      <w:r>
        <w:rPr>
          <w:rFonts w:asciiTheme="minorHAnsi" w:hAnsiTheme="minorHAnsi"/>
        </w:rPr>
        <w:t xml:space="preserve">für den Schulungszeitraum eine Übernachtung </w:t>
      </w:r>
      <w:r w:rsidRPr="00662D87">
        <w:rPr>
          <w:rFonts w:asciiTheme="minorHAnsi" w:hAnsiTheme="minorHAnsi"/>
        </w:rPr>
        <w:t xml:space="preserve">benötigen, </w:t>
      </w:r>
      <w:r w:rsidR="00D77A40">
        <w:rPr>
          <w:rFonts w:asciiTheme="minorHAnsi" w:hAnsiTheme="minorHAnsi"/>
        </w:rPr>
        <w:t>können</w:t>
      </w:r>
      <w:r w:rsidRPr="00662D87">
        <w:rPr>
          <w:rFonts w:asciiTheme="minorHAnsi" w:hAnsiTheme="minorHAnsi"/>
        </w:rPr>
        <w:t xml:space="preserve"> Sie dieses unter dem Stichwort „Qualidata</w:t>
      </w:r>
      <w:r w:rsidR="00DF0DC9">
        <w:rPr>
          <w:rFonts w:asciiTheme="minorHAnsi" w:hAnsiTheme="minorHAnsi"/>
        </w:rPr>
        <w:t>30062026</w:t>
      </w:r>
      <w:r w:rsidRPr="00662D87">
        <w:rPr>
          <w:rFonts w:asciiTheme="minorHAnsi" w:hAnsiTheme="minorHAnsi"/>
        </w:rPr>
        <w:t>“</w:t>
      </w:r>
      <w:r>
        <w:rPr>
          <w:rFonts w:asciiTheme="minorHAnsi" w:hAnsiTheme="minorHAnsi"/>
        </w:rPr>
        <w:t xml:space="preserve"> bis </w:t>
      </w:r>
      <w:r w:rsidRPr="00EC1715">
        <w:rPr>
          <w:rFonts w:asciiTheme="minorHAnsi" w:hAnsiTheme="minorHAnsi"/>
        </w:rPr>
        <w:t xml:space="preserve">zum </w:t>
      </w:r>
      <w:r w:rsidR="00DF0DC9">
        <w:rPr>
          <w:rFonts w:asciiTheme="minorHAnsi" w:hAnsiTheme="minorHAnsi"/>
        </w:rPr>
        <w:t>01.06.2026</w:t>
      </w:r>
      <w:r w:rsidRPr="00EC1715">
        <w:rPr>
          <w:rFonts w:asciiTheme="minorHAnsi" w:hAnsiTheme="minorHAnsi"/>
        </w:rPr>
        <w:t xml:space="preserve"> beim </w:t>
      </w:r>
      <w:r w:rsidR="00806925">
        <w:rPr>
          <w:rFonts w:asciiTheme="minorHAnsi" w:hAnsiTheme="minorHAnsi"/>
        </w:rPr>
        <w:t xml:space="preserve">Hotel </w:t>
      </w:r>
      <w:r w:rsidR="00DF0DC9">
        <w:rPr>
          <w:rFonts w:asciiTheme="minorHAnsi" w:hAnsiTheme="minorHAnsi"/>
        </w:rPr>
        <w:t>Aspethera</w:t>
      </w:r>
      <w:r w:rsidRPr="00EC1715">
        <w:rPr>
          <w:rFonts w:asciiTheme="minorHAnsi" w:hAnsiTheme="minorHAnsi"/>
        </w:rPr>
        <w:t xml:space="preserve"> (Telefon: </w:t>
      </w:r>
      <w:r w:rsidR="00DF0DC9">
        <w:rPr>
          <w:rFonts w:asciiTheme="minorHAnsi" w:hAnsiTheme="minorHAnsi"/>
        </w:rPr>
        <w:t>05251 2888100</w:t>
      </w:r>
      <w:r w:rsidRPr="00EC1715">
        <w:rPr>
          <w:rFonts w:asciiTheme="minorHAnsi" w:hAnsiTheme="minorHAnsi"/>
        </w:rPr>
        <w:t xml:space="preserve">) </w:t>
      </w:r>
      <w:r w:rsidR="00D77A40">
        <w:rPr>
          <w:rFonts w:asciiTheme="minorHAnsi" w:hAnsiTheme="minorHAnsi"/>
        </w:rPr>
        <w:t>buchen</w:t>
      </w:r>
      <w:r w:rsidRPr="00EC1715">
        <w:rPr>
          <w:rFonts w:asciiTheme="minorHAnsi" w:hAnsiTheme="minorHAnsi"/>
        </w:rPr>
        <w:t xml:space="preserve"> (Übernachtung inkl. Frühstück </w:t>
      </w:r>
      <w:r w:rsidR="00DF0DC9">
        <w:rPr>
          <w:rFonts w:asciiTheme="minorHAnsi" w:hAnsiTheme="minorHAnsi"/>
        </w:rPr>
        <w:t>89,00</w:t>
      </w:r>
      <w:r w:rsidRPr="00EC1715" w:rsidR="00EC1715">
        <w:rPr>
          <w:rFonts w:asciiTheme="minorHAnsi" w:hAnsiTheme="minorHAnsi"/>
        </w:rPr>
        <w:t xml:space="preserve"> Euro</w:t>
      </w:r>
      <w:r w:rsidR="00DF0DC9">
        <w:rPr>
          <w:rFonts w:asciiTheme="minorHAnsi" w:hAnsiTheme="minorHAnsi"/>
        </w:rPr>
        <w:t xml:space="preserve"> inkl. </w:t>
      </w:r>
      <w:r w:rsidR="00BB6556">
        <w:rPr>
          <w:rFonts w:asciiTheme="minorHAnsi" w:hAnsiTheme="minorHAnsi"/>
        </w:rPr>
        <w:t>MwSt.</w:t>
      </w:r>
      <w:r w:rsidRPr="00EC1715">
        <w:rPr>
          <w:rFonts w:asciiTheme="minorHAnsi" w:hAnsiTheme="minorHAnsi"/>
        </w:rPr>
        <w:t xml:space="preserve">). </w:t>
      </w:r>
      <w:r w:rsidR="00DF0DC9">
        <w:rPr>
          <w:rFonts w:asciiTheme="minorHAnsi" w:hAnsiTheme="minorHAnsi"/>
        </w:rPr>
        <w:t xml:space="preserve">Der Übernachtungspreis ist in der o.g. Gebühr nicht enthalten und muss vor Ort direkt </w:t>
      </w:r>
      <w:r w:rsidR="00B67C71">
        <w:rPr>
          <w:rFonts w:asciiTheme="minorHAnsi" w:hAnsiTheme="minorHAnsi"/>
        </w:rPr>
        <w:t xml:space="preserve">von Ihnen </w:t>
      </w:r>
      <w:r w:rsidR="00DF0DC9">
        <w:rPr>
          <w:rFonts w:asciiTheme="minorHAnsi" w:hAnsiTheme="minorHAnsi"/>
        </w:rPr>
        <w:t xml:space="preserve">gezahlt </w:t>
      </w:r>
      <w:r w:rsidR="00BB6556">
        <w:rPr>
          <w:rFonts w:asciiTheme="minorHAnsi" w:hAnsiTheme="minorHAnsi"/>
        </w:rPr>
        <w:t>werden</w:t>
      </w:r>
      <w:r w:rsidR="00DF0DC9">
        <w:rPr>
          <w:rFonts w:asciiTheme="minorHAnsi" w:hAnsiTheme="minorHAnsi"/>
        </w:rPr>
        <w:t>.</w:t>
      </w:r>
    </w:p>
    <w:p w:rsidR="00A90A02" w:rsidP="00475ABF" w14:paraId="246A5A3C" w14:textId="4947FA55">
      <w:pPr>
        <w:pStyle w:val="BodyText"/>
        <w:rPr>
          <w:rFonts w:asciiTheme="minorHAnsi" w:hAnsiTheme="minorHAnsi"/>
        </w:rPr>
      </w:pPr>
      <w:r>
        <w:rPr>
          <w:rFonts w:asciiTheme="minorHAnsi" w:hAnsiTheme="minorHAnsi"/>
        </w:rPr>
        <w:t>Wenn die Rechnungsadresse von der o. g. Adresse abweicht, so tragen Sie in die nachfolgenden Felder bitte die Rechnungsadresse ein.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7"/>
        <w:gridCol w:w="7938"/>
      </w:tblGrid>
      <w:tr w14:paraId="54781A28" w14:textId="77777777" w:rsidTr="00A90A02">
        <w:tblPrEx>
          <w:tblW w:w="10065" w:type="dxa"/>
          <w:tblInd w:w="70" w:type="dxa"/>
          <w:tblLook w:val="0000"/>
        </w:tblPrEx>
        <w:trPr>
          <w:trHeight w:val="454"/>
        </w:trPr>
        <w:tc>
          <w:tcPr>
            <w:tcW w:w="2127" w:type="dxa"/>
            <w:shd w:val="clear" w:color="auto" w:fill="E0E0E0"/>
            <w:vAlign w:val="center"/>
          </w:tcPr>
          <w:p w:rsidR="00A90A02" w:rsidRPr="00B67C71" w:rsidP="00A90A02" w14:paraId="1F14758F" w14:textId="77777777">
            <w:pPr>
              <w:pStyle w:val="Heading2"/>
              <w:rPr>
                <w:rFonts w:asciiTheme="minorHAnsi" w:hAnsiTheme="minorHAnsi"/>
              </w:rPr>
            </w:pPr>
            <w:r w:rsidRPr="00B67C71">
              <w:rPr>
                <w:rFonts w:asciiTheme="minorHAnsi" w:hAnsiTheme="minorHAnsi"/>
              </w:rPr>
              <w:t xml:space="preserve">Unternehmen: </w:t>
            </w:r>
          </w:p>
        </w:tc>
        <w:tc>
          <w:tcPr>
            <w:tcW w:w="7938" w:type="dxa"/>
            <w:vAlign w:val="center"/>
          </w:tcPr>
          <w:p w:rsidR="00A90A02" w:rsidRPr="00B67C71" w:rsidP="00A90A02" w14:paraId="6EEEA68B" w14:textId="77777777">
            <w:pPr>
              <w:rPr>
                <w:iCs/>
              </w:rPr>
            </w:pPr>
          </w:p>
        </w:tc>
      </w:tr>
      <w:tr w14:paraId="4B7573DF" w14:textId="77777777" w:rsidTr="00A90A02">
        <w:tblPrEx>
          <w:tblW w:w="10065" w:type="dxa"/>
          <w:tblInd w:w="70" w:type="dxa"/>
          <w:tblLook w:val="0000"/>
        </w:tblPrEx>
        <w:trPr>
          <w:trHeight w:val="454"/>
        </w:trPr>
        <w:tc>
          <w:tcPr>
            <w:tcW w:w="2127" w:type="dxa"/>
            <w:shd w:val="clear" w:color="auto" w:fill="E0E0E0"/>
            <w:vAlign w:val="center"/>
          </w:tcPr>
          <w:p w:rsidR="00A90A02" w:rsidRPr="00B67C71" w:rsidP="00A90A02" w14:paraId="1E904D85" w14:textId="77777777">
            <w:pPr>
              <w:pStyle w:val="Heading2"/>
              <w:rPr>
                <w:rFonts w:asciiTheme="minorHAnsi" w:hAnsiTheme="minorHAnsi"/>
              </w:rPr>
            </w:pPr>
            <w:r w:rsidRPr="00B67C71">
              <w:rPr>
                <w:rFonts w:asciiTheme="minorHAnsi" w:hAnsiTheme="minorHAnsi"/>
              </w:rPr>
              <w:t>Vorname, Name:</w:t>
            </w:r>
          </w:p>
        </w:tc>
        <w:tc>
          <w:tcPr>
            <w:tcW w:w="7938" w:type="dxa"/>
            <w:vAlign w:val="center"/>
          </w:tcPr>
          <w:p w:rsidR="00A90A02" w:rsidRPr="00B67C71" w:rsidP="00A90A02" w14:paraId="20FAAAC1" w14:textId="77777777">
            <w:pPr>
              <w:rPr>
                <w:iCs/>
              </w:rPr>
            </w:pPr>
          </w:p>
        </w:tc>
      </w:tr>
      <w:tr w14:paraId="6D1CE1E1" w14:textId="77777777" w:rsidTr="00A90A02">
        <w:tblPrEx>
          <w:tblW w:w="10065" w:type="dxa"/>
          <w:tblInd w:w="70" w:type="dxa"/>
          <w:tblLook w:val="0000"/>
        </w:tblPrEx>
        <w:trPr>
          <w:trHeight w:val="760"/>
        </w:trPr>
        <w:tc>
          <w:tcPr>
            <w:tcW w:w="2127" w:type="dxa"/>
            <w:shd w:val="clear" w:color="auto" w:fill="E0E0E0"/>
            <w:vAlign w:val="center"/>
          </w:tcPr>
          <w:p w:rsidR="00A90A02" w:rsidRPr="00B67C71" w:rsidP="00A90A02" w14:paraId="73EB0FF8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B67C71">
              <w:rPr>
                <w:b/>
                <w:bCs/>
                <w:sz w:val="24"/>
                <w:szCs w:val="24"/>
              </w:rPr>
              <w:t>Anschrift:</w:t>
            </w:r>
          </w:p>
        </w:tc>
        <w:tc>
          <w:tcPr>
            <w:tcW w:w="7938" w:type="dxa"/>
            <w:vAlign w:val="center"/>
          </w:tcPr>
          <w:p w:rsidR="00A90A02" w:rsidRPr="00B67C71" w:rsidP="00A90A02" w14:paraId="1BD094C2" w14:textId="77777777">
            <w:pPr>
              <w:rPr>
                <w:iCs/>
              </w:rPr>
            </w:pPr>
          </w:p>
          <w:p w:rsidR="00A90A02" w:rsidRPr="00B67C71" w:rsidP="00A90A02" w14:paraId="2BE78D1A" w14:textId="77777777">
            <w:pPr>
              <w:rPr>
                <w:iCs/>
              </w:rPr>
            </w:pPr>
          </w:p>
        </w:tc>
      </w:tr>
      <w:tr w14:paraId="4FC35045" w14:textId="77777777" w:rsidTr="00A90A02">
        <w:tblPrEx>
          <w:tblW w:w="10065" w:type="dxa"/>
          <w:tblInd w:w="70" w:type="dxa"/>
          <w:tblLook w:val="0000"/>
        </w:tblPrEx>
        <w:trPr>
          <w:trHeight w:val="454"/>
        </w:trPr>
        <w:tc>
          <w:tcPr>
            <w:tcW w:w="2127" w:type="dxa"/>
            <w:shd w:val="clear" w:color="auto" w:fill="E0E0E0"/>
            <w:vAlign w:val="center"/>
          </w:tcPr>
          <w:p w:rsidR="00A90A02" w:rsidRPr="00B67C71" w:rsidP="00A90A02" w14:paraId="081260DD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B67C71">
              <w:rPr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7938" w:type="dxa"/>
            <w:vAlign w:val="center"/>
          </w:tcPr>
          <w:p w:rsidR="00A90A02" w:rsidRPr="00B67C71" w:rsidP="00A90A02" w14:paraId="441AB5F5" w14:textId="77777777">
            <w:pPr>
              <w:rPr>
                <w:iCs/>
              </w:rPr>
            </w:pPr>
          </w:p>
        </w:tc>
      </w:tr>
    </w:tbl>
    <w:p w:rsidR="00A90A02" w:rsidP="00475ABF" w14:paraId="12EB3FDC" w14:textId="77777777">
      <w:pPr>
        <w:pStyle w:val="BodyText"/>
        <w:rPr>
          <w:rFonts w:asciiTheme="minorHAnsi" w:hAnsiTheme="minorHAnsi"/>
        </w:rPr>
      </w:pPr>
    </w:p>
    <w:p w:rsidR="00576663" w:rsidP="00475ABF" w14:paraId="65FD97C3" w14:textId="77777777">
      <w:pPr>
        <w:pStyle w:val="BodyTex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-175496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666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576663">
        <w:rPr>
          <w:rFonts w:asciiTheme="minorHAnsi" w:hAnsiTheme="minorHAnsi" w:cstheme="minorHAnsi"/>
          <w:b/>
          <w:bCs/>
        </w:rPr>
        <w:t xml:space="preserve"> </w:t>
      </w:r>
      <w:r w:rsidRPr="00576663">
        <w:rPr>
          <w:rFonts w:asciiTheme="minorHAnsi" w:hAnsiTheme="minorHAnsi" w:cstheme="minorHAnsi"/>
        </w:rPr>
        <w:t>Ich bitte um die Bereitstellung einer Leih-Norm für den Verlauf der Schulung</w:t>
      </w:r>
      <w:r>
        <w:rPr>
          <w:rFonts w:asciiTheme="minorHAnsi" w:hAnsiTheme="minorHAnsi" w:cstheme="minorHAnsi"/>
        </w:rPr>
        <w:t xml:space="preserve"> (bei Bedarf bitte ankreuzen). Diese Leih-Norm muss nach Abschluss der Schulung wieder zurückgegeben werden. </w:t>
      </w:r>
    </w:p>
    <w:p w:rsidR="00576663" w:rsidP="00475ABF" w14:paraId="4CB4008F" w14:textId="77777777">
      <w:pPr>
        <w:pStyle w:val="BodyText"/>
        <w:rPr>
          <w:rFonts w:asciiTheme="minorHAnsi" w:hAnsiTheme="minorHAnsi" w:cstheme="minorHAnsi"/>
        </w:rPr>
      </w:pPr>
    </w:p>
    <w:p w:rsidR="00576663" w:rsidRPr="00576663" w:rsidP="00475ABF" w14:paraId="30865D4B" w14:textId="77777777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Norm kann über die Seite der </w:t>
      </w:r>
      <w:r w:rsidR="00B67C71">
        <w:rPr>
          <w:rFonts w:asciiTheme="minorHAnsi" w:hAnsiTheme="minorHAnsi" w:cstheme="minorHAnsi"/>
        </w:rPr>
        <w:t xml:space="preserve">DIN Media GmbH ( </w:t>
      </w:r>
      <w:hyperlink r:id="rId5" w:history="1">
        <w:r w:rsidRPr="0042665F" w:rsidR="00B67C71">
          <w:rPr>
            <w:rStyle w:val="Hyperlink"/>
            <w:rFonts w:asciiTheme="minorHAnsi" w:hAnsiTheme="minorHAnsi" w:cstheme="minorHAnsi"/>
          </w:rPr>
          <w:t>https://www.dinmedia.de/de</w:t>
        </w:r>
      </w:hyperlink>
      <w:r w:rsidR="00B67C71">
        <w:rPr>
          <w:rFonts w:asciiTheme="minorHAnsi" w:hAnsiTheme="minorHAnsi" w:cstheme="minorHAnsi"/>
        </w:rPr>
        <w:t xml:space="preserve">) erworben werden. </w:t>
      </w:r>
    </w:p>
    <w:p w:rsidR="00662D87" w:rsidP="00475ABF" w14:paraId="2DB5DCF1" w14:textId="77777777">
      <w:pPr>
        <w:pStyle w:val="BodyText"/>
        <w:rPr>
          <w:rFonts w:asciiTheme="minorHAnsi" w:hAnsiTheme="minorHAnsi"/>
        </w:rPr>
      </w:pPr>
    </w:p>
    <w:p w:rsidR="00B67C71" w:rsidP="00475ABF" w14:paraId="34E9C319" w14:textId="77777777">
      <w:pPr>
        <w:pStyle w:val="BodyText"/>
        <w:rPr>
          <w:rFonts w:asciiTheme="minorHAnsi" w:hAnsiTheme="minorHAnsi"/>
        </w:rPr>
      </w:pPr>
    </w:p>
    <w:p w:rsidR="00B67C71" w:rsidP="00475ABF" w14:paraId="06EE5CBE" w14:textId="77777777">
      <w:pPr>
        <w:pStyle w:val="BodyText"/>
        <w:rPr>
          <w:rFonts w:asciiTheme="minorHAnsi" w:hAnsiTheme="minorHAnsi"/>
        </w:rPr>
      </w:pPr>
    </w:p>
    <w:p w:rsidR="00844E0E" w:rsidRPr="00475ABF" w:rsidP="00475ABF" w14:paraId="0168A385" w14:textId="77777777">
      <w:pPr>
        <w:pStyle w:val="BodyText"/>
        <w:rPr>
          <w:rFonts w:asciiTheme="minorHAnsi" w:hAnsiTheme="minorHAnsi"/>
        </w:rPr>
      </w:pPr>
    </w:p>
    <w:p w:rsidR="00662D87" w:rsidP="00B67C71" w14:paraId="2655C52A" w14:textId="77777777">
      <w:pPr>
        <w:pStyle w:val="BodyText2"/>
        <w:pBdr>
          <w:top w:val="single" w:sz="4" w:space="1" w:color="auto"/>
        </w:pBdr>
        <w:tabs>
          <w:tab w:val="left" w:pos="4678"/>
        </w:tabs>
        <w:ind w:left="180" w:hanging="180"/>
        <w:rPr>
          <w:rFonts w:asciiTheme="minorHAnsi" w:hAnsiTheme="minorHAnsi"/>
          <w:sz w:val="24"/>
        </w:rPr>
      </w:pPr>
      <w:r w:rsidRPr="00475ABF">
        <w:rPr>
          <w:rFonts w:asciiTheme="minorHAnsi" w:hAnsiTheme="minorHAnsi"/>
          <w:sz w:val="24"/>
        </w:rPr>
        <w:t>Datum</w:t>
      </w:r>
      <w:r w:rsidRPr="00475ABF">
        <w:rPr>
          <w:rFonts w:asciiTheme="minorHAnsi" w:hAnsiTheme="minorHAnsi"/>
          <w:b w:val="0"/>
          <w:sz w:val="24"/>
        </w:rPr>
        <w:t xml:space="preserve"> </w:t>
      </w:r>
      <w:r w:rsidRPr="00475ABF">
        <w:rPr>
          <w:rFonts w:asciiTheme="minorHAnsi" w:hAnsiTheme="minorHAnsi"/>
          <w:b w:val="0"/>
          <w:sz w:val="24"/>
        </w:rPr>
        <w:tab/>
      </w:r>
      <w:r>
        <w:rPr>
          <w:rFonts w:asciiTheme="minorHAnsi" w:hAnsiTheme="minorHAnsi"/>
          <w:sz w:val="24"/>
        </w:rPr>
        <w:t>Unterschrift</w:t>
      </w:r>
    </w:p>
    <w:p w:rsidR="00B0384C" w:rsidP="00B0384C" w14:paraId="4379974D" w14:textId="77777777">
      <w:pPr>
        <w:pStyle w:val="BodyText2"/>
        <w:tabs>
          <w:tab w:val="left" w:pos="4678"/>
        </w:tabs>
        <w:ind w:left="180" w:hanging="180"/>
        <w:rPr>
          <w:rFonts w:asciiTheme="minorHAnsi" w:hAnsiTheme="minorHAnsi"/>
          <w:sz w:val="24"/>
        </w:rPr>
      </w:pPr>
    </w:p>
    <w:p w:rsidR="00CD3297" w:rsidRPr="00B0384C" w:rsidP="00B0384C" w14:paraId="2AAE4F69" w14:textId="77777777">
      <w:pPr>
        <w:pStyle w:val="BodyText2"/>
        <w:tabs>
          <w:tab w:val="left" w:pos="4678"/>
        </w:tabs>
        <w:ind w:left="180" w:hanging="180"/>
        <w:rPr>
          <w:rFonts w:asciiTheme="minorHAnsi" w:hAnsiTheme="minorHAnsi"/>
          <w:sz w:val="24"/>
        </w:rPr>
      </w:pPr>
    </w:p>
    <w:p w:rsidR="00755973" w:rsidRPr="008D05FB" w:rsidP="00475ABF" w14:paraId="7C29369F" w14:textId="77777777">
      <w:pPr>
        <w:spacing w:before="120" w:after="120" w:line="240" w:lineRule="auto"/>
        <w:contextualSpacing/>
        <w:rPr>
          <w:rFonts w:cstheme="minorHAnsi"/>
          <w:b/>
          <w:bCs/>
        </w:rPr>
      </w:pPr>
      <w:r w:rsidRPr="008D05FB">
        <w:rPr>
          <w:rFonts w:cstheme="minorHAnsi"/>
          <w:b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9525</wp:posOffset>
                </wp:positionV>
                <wp:extent cx="6229350" cy="283845"/>
                <wp:effectExtent l="0" t="0" r="19050" b="2095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283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02" w:rsidRPr="008D05FB" w:rsidP="00662D87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</w:rPr>
                            </w:pPr>
                            <w:r w:rsidRPr="008D05FB">
                              <w:rPr>
                                <w:rFonts w:cstheme="minorHAnsi"/>
                                <w:b/>
                                <w:bCs/>
                                <w:i/>
                              </w:rPr>
                              <w:t xml:space="preserve">Bitte bis zum </w:t>
                            </w:r>
                            <w:r w:rsidRPr="008D05FB" w:rsidR="00BB6556">
                              <w:rPr>
                                <w:rFonts w:cstheme="minorHAnsi"/>
                                <w:b/>
                                <w:bCs/>
                                <w:i/>
                              </w:rPr>
                              <w:t>15.0</w:t>
                            </w:r>
                            <w:r w:rsidR="008821AC">
                              <w:rPr>
                                <w:rFonts w:cstheme="minorHAnsi"/>
                                <w:b/>
                                <w:bCs/>
                                <w:i/>
                              </w:rPr>
                              <w:t>5</w:t>
                            </w:r>
                            <w:r w:rsidRPr="008D05FB" w:rsidR="00BB6556">
                              <w:rPr>
                                <w:rFonts w:cstheme="minorHAnsi"/>
                                <w:b/>
                                <w:bCs/>
                                <w:i/>
                              </w:rPr>
                              <w:t>.2026</w:t>
                            </w:r>
                            <w:r w:rsidRPr="008D05FB">
                              <w:rPr>
                                <w:rFonts w:cstheme="minorHAnsi"/>
                                <w:b/>
                                <w:bCs/>
                                <w:i/>
                              </w:rPr>
                              <w:t xml:space="preserve"> senden an: </w:t>
                            </w:r>
                            <w:hyperlink r:id="rId6" w:history="1">
                              <w:r w:rsidRPr="008D05FB" w:rsidR="00BB6556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</w:rPr>
                                <w:t>mail@qualidata.de</w:t>
                              </w:r>
                            </w:hyperlink>
                            <w:r w:rsidRPr="008D05FB" w:rsidR="00BB655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5" type="#_x0000_t202" style="width:490.5pt;height:22.35pt;margin-top:0.75pt;margin-left:7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#d8d8d8">
                <v:textbox>
                  <w:txbxContent>
                    <w:p w:rsidR="00A90A02" w:rsidRPr="008D05FB" w:rsidP="00662D87" w14:paraId="2E65C1BE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</w:rPr>
                      </w:pPr>
                      <w:r w:rsidRPr="008D05FB">
                        <w:rPr>
                          <w:rFonts w:cstheme="minorHAnsi"/>
                          <w:b/>
                          <w:bCs/>
                          <w:i/>
                        </w:rPr>
                        <w:t xml:space="preserve">Bitte bis zum </w:t>
                      </w:r>
                      <w:r w:rsidRPr="008D05FB" w:rsidR="00BB6556">
                        <w:rPr>
                          <w:rFonts w:cstheme="minorHAnsi"/>
                          <w:b/>
                          <w:bCs/>
                          <w:i/>
                        </w:rPr>
                        <w:t>15.0</w:t>
                      </w:r>
                      <w:r w:rsidR="008821AC">
                        <w:rPr>
                          <w:rFonts w:cstheme="minorHAnsi"/>
                          <w:b/>
                          <w:bCs/>
                          <w:i/>
                        </w:rPr>
                        <w:t>5</w:t>
                      </w:r>
                      <w:r w:rsidRPr="008D05FB" w:rsidR="00BB6556">
                        <w:rPr>
                          <w:rFonts w:cstheme="minorHAnsi"/>
                          <w:b/>
                          <w:bCs/>
                          <w:i/>
                        </w:rPr>
                        <w:t>.2026</w:t>
                      </w:r>
                      <w:r w:rsidRPr="008D05FB">
                        <w:rPr>
                          <w:rFonts w:cstheme="minorHAnsi"/>
                          <w:b/>
                          <w:bCs/>
                          <w:i/>
                        </w:rPr>
                        <w:t xml:space="preserve"> senden an: </w:t>
                      </w:r>
                      <w:hyperlink r:id="rId6" w:history="1">
                        <w:r w:rsidRPr="008D05FB" w:rsidR="00BB6556">
                          <w:rPr>
                            <w:rStyle w:val="Hyperlink"/>
                            <w:rFonts w:cstheme="minorHAnsi"/>
                            <w:b/>
                            <w:bCs/>
                          </w:rPr>
                          <w:t>mail@qualidata.de</w:t>
                        </w:r>
                      </w:hyperlink>
                      <w:r w:rsidRPr="008D05FB" w:rsidR="00BB6556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475ABF">
      <w:headerReference w:type="default" r:id="rId7"/>
      <w:footerReference w:type="default" r:id="rId8"/>
      <w:pgSz w:w="11906" w:h="16838"/>
      <w:pgMar w:top="1985" w:right="709" w:bottom="20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0A02" w:rsidP="00755973" w14:paraId="7BC43712" w14:textId="77777777">
    <w:pPr>
      <w:pStyle w:val="Footer"/>
      <w:rPr>
        <w:color w:val="404040" w:themeColor="text1" w:themeTint="BF"/>
      </w:rPr>
    </w:pPr>
  </w:p>
  <w:p w:rsidR="00A90A02" w:rsidRPr="00C348C1" w:rsidP="00755973" w14:paraId="31819DDC" w14:textId="77777777">
    <w:pPr>
      <w:pStyle w:val="Footer"/>
      <w:rPr>
        <w:color w:val="404040" w:themeColor="text1" w:themeTint="BF"/>
        <w:sz w:val="18"/>
      </w:rPr>
    </w:pPr>
    <w:r w:rsidRPr="00C348C1">
      <w:rPr>
        <w:color w:val="404040" w:themeColor="text1" w:themeTint="BF"/>
        <w:sz w:val="18"/>
      </w:rPr>
      <w:t xml:space="preserve">Qualidata GmbH | Am Busdorf 7 | 33098 Paderborn </w:t>
    </w:r>
  </w:p>
  <w:p w:rsidR="00A90A02" w:rsidRPr="00C348C1" w:rsidP="00755973" w14:paraId="5491BF30" w14:textId="77777777">
    <w:pPr>
      <w:pStyle w:val="Footer"/>
      <w:ind w:right="282"/>
      <w:rPr>
        <w:color w:val="404040" w:themeColor="text1" w:themeTint="BF"/>
        <w:sz w:val="18"/>
      </w:rPr>
    </w:pPr>
    <w:r w:rsidRPr="00C348C1">
      <w:rPr>
        <w:color w:val="404040" w:themeColor="text1" w:themeTint="BF"/>
        <w:sz w:val="18"/>
      </w:rPr>
      <w:fldChar w:fldCharType="begin"/>
    </w:r>
    <w:r w:rsidRPr="00C348C1">
      <w:rPr>
        <w:color w:val="404040" w:themeColor="text1" w:themeTint="BF"/>
        <w:sz w:val="18"/>
      </w:rPr>
      <w:instrText xml:space="preserve"> DOCPROPERTY rox_Title \* MERGEFORMAT </w:instrText>
    </w:r>
    <w:r w:rsidRPr="00C348C1">
      <w:rPr>
        <w:color w:val="404040" w:themeColor="text1" w:themeTint="BF"/>
        <w:sz w:val="18"/>
      </w:rPr>
      <w:fldChar w:fldCharType="separate"/>
    </w:r>
    <w:r>
      <w:rPr>
        <w:color w:val="404040" w:themeColor="text1" w:themeTint="BF"/>
        <w:sz w:val="18"/>
      </w:rPr>
      <w:t>Anmeldung ISO 9001-Schulung</w:t>
    </w:r>
    <w:r w:rsidRPr="00C348C1">
      <w:rPr>
        <w:color w:val="404040" w:themeColor="text1" w:themeTint="BF"/>
        <w:sz w:val="18"/>
      </w:rPr>
      <w:fldChar w:fldCharType="end"/>
    </w:r>
    <w:r w:rsidRPr="00C348C1">
      <w:rPr>
        <w:color w:val="404040" w:themeColor="text1" w:themeTint="BF"/>
        <w:sz w:val="18"/>
      </w:rPr>
      <w:t xml:space="preserve"> |</w:t>
    </w:r>
    <w:r>
      <w:rPr>
        <w:color w:val="404040" w:themeColor="text1" w:themeTint="BF"/>
        <w:sz w:val="18"/>
      </w:rPr>
      <w:t xml:space="preserve"> </w:t>
    </w:r>
    <w:r w:rsidRPr="00C348C1">
      <w:rPr>
        <w:color w:val="404040" w:themeColor="text1" w:themeTint="BF"/>
        <w:sz w:val="18"/>
      </w:rPr>
      <w:fldChar w:fldCharType="begin"/>
    </w:r>
    <w:r w:rsidRPr="00C348C1">
      <w:rPr>
        <w:color w:val="404040" w:themeColor="text1" w:themeTint="BF"/>
        <w:sz w:val="18"/>
      </w:rPr>
      <w:instrText xml:space="preserve"> DOCPROPERTY rox_Revision \* MERGEFORMAT </w:instrText>
    </w:r>
    <w:r w:rsidRPr="00C348C1">
      <w:rPr>
        <w:color w:val="404040" w:themeColor="text1" w:themeTint="BF"/>
        <w:sz w:val="18"/>
      </w:rPr>
      <w:fldChar w:fldCharType="separate"/>
    </w:r>
    <w:r>
      <w:rPr>
        <w:color w:val="404040" w:themeColor="text1" w:themeTint="BF"/>
        <w:sz w:val="18"/>
      </w:rPr>
      <w:t>002-03.03.26</w:t>
    </w:r>
    <w:r w:rsidRPr="00C348C1">
      <w:rPr>
        <w:color w:val="404040" w:themeColor="text1" w:themeTint="BF"/>
        <w:sz w:val="18"/>
      </w:rPr>
      <w:fldChar w:fldCharType="end"/>
    </w:r>
    <w:r w:rsidRPr="00C348C1">
      <w:rPr>
        <w:color w:val="404040" w:themeColor="text1" w:themeTint="BF"/>
        <w:sz w:val="18"/>
      </w:rPr>
      <w:t xml:space="preserve"> | ID </w:t>
    </w:r>
    <w:r w:rsidRPr="00C348C1">
      <w:rPr>
        <w:color w:val="404040" w:themeColor="text1" w:themeTint="BF"/>
        <w:sz w:val="18"/>
      </w:rPr>
      <w:fldChar w:fldCharType="begin"/>
    </w:r>
    <w:r w:rsidRPr="00C348C1">
      <w:rPr>
        <w:color w:val="404040" w:themeColor="text1" w:themeTint="BF"/>
        <w:sz w:val="18"/>
      </w:rPr>
      <w:instrText xml:space="preserve"> DOCPROPERTY rox_ID \* MERGEFORMAT </w:instrText>
    </w:r>
    <w:r w:rsidRPr="00C348C1">
      <w:rPr>
        <w:color w:val="404040" w:themeColor="text1" w:themeTint="BF"/>
        <w:sz w:val="18"/>
      </w:rPr>
      <w:fldChar w:fldCharType="separate"/>
    </w:r>
    <w:r>
      <w:rPr>
        <w:color w:val="404040" w:themeColor="text1" w:themeTint="BF"/>
        <w:sz w:val="18"/>
      </w:rPr>
      <w:t>411527</w:t>
    </w:r>
    <w:r w:rsidRPr="00C348C1">
      <w:rPr>
        <w:color w:val="404040" w:themeColor="text1" w:themeTint="BF"/>
        <w:sz w:val="18"/>
      </w:rPr>
      <w:fldChar w:fldCharType="end"/>
    </w:r>
    <w:r w:rsidRPr="00C348C1">
      <w:rPr>
        <w:color w:val="404040" w:themeColor="text1" w:themeTint="BF"/>
        <w:sz w:val="18"/>
      </w:rPr>
      <w:t xml:space="preserve"> </w:t>
    </w:r>
  </w:p>
  <w:p w:rsidR="00A90A02" w:rsidRPr="00C348C1" w:rsidP="00755973" w14:paraId="76606C1A" w14:textId="77777777">
    <w:pPr>
      <w:pStyle w:val="Footer"/>
      <w:rPr>
        <w:color w:val="404040" w:themeColor="text1" w:themeTint="BF"/>
        <w:sz w:val="18"/>
      </w:rPr>
    </w:pPr>
  </w:p>
  <w:p w:rsidR="00A90A02" w:rsidRPr="00C348C1" w:rsidP="00755973" w14:paraId="6C200F37" w14:textId="77777777">
    <w:pPr>
      <w:pStyle w:val="Footer"/>
      <w:rPr>
        <w:sz w:val="18"/>
      </w:rPr>
    </w:pPr>
    <w:r w:rsidRPr="00C348C1">
      <w:rPr>
        <w:color w:val="404040" w:themeColor="text1" w:themeTint="BF"/>
        <w:sz w:val="18"/>
      </w:rPr>
      <w:t xml:space="preserve">Seite </w:t>
    </w:r>
    <w:r w:rsidRPr="00C348C1">
      <w:rPr>
        <w:color w:val="404040" w:themeColor="text1" w:themeTint="BF"/>
        <w:sz w:val="18"/>
      </w:rPr>
      <w:fldChar w:fldCharType="begin"/>
    </w:r>
    <w:r w:rsidRPr="00C348C1">
      <w:rPr>
        <w:color w:val="404040" w:themeColor="text1" w:themeTint="BF"/>
        <w:sz w:val="18"/>
      </w:rPr>
      <w:instrText>PAGE  \* Arabic  \* MERGEFORMAT</w:instrText>
    </w:r>
    <w:r w:rsidRPr="00C348C1">
      <w:rPr>
        <w:color w:val="404040" w:themeColor="text1" w:themeTint="BF"/>
        <w:sz w:val="18"/>
      </w:rPr>
      <w:fldChar w:fldCharType="separate"/>
    </w:r>
    <w:r w:rsidR="004C089E">
      <w:rPr>
        <w:noProof/>
        <w:color w:val="404040" w:themeColor="text1" w:themeTint="BF"/>
        <w:sz w:val="18"/>
      </w:rPr>
      <w:t>2</w:t>
    </w:r>
    <w:r w:rsidRPr="00C348C1">
      <w:rPr>
        <w:color w:val="404040" w:themeColor="text1" w:themeTint="BF"/>
        <w:sz w:val="18"/>
      </w:rPr>
      <w:fldChar w:fldCharType="end"/>
    </w:r>
    <w:r w:rsidRPr="00C348C1">
      <w:rPr>
        <w:color w:val="404040" w:themeColor="text1" w:themeTint="BF"/>
        <w:sz w:val="18"/>
      </w:rPr>
      <w:t xml:space="preserve"> von </w:t>
    </w:r>
    <w:r w:rsidRPr="00C348C1">
      <w:rPr>
        <w:color w:val="404040" w:themeColor="text1" w:themeTint="BF"/>
        <w:sz w:val="18"/>
      </w:rPr>
      <w:fldChar w:fldCharType="begin"/>
    </w:r>
    <w:r w:rsidRPr="00C348C1">
      <w:rPr>
        <w:color w:val="404040" w:themeColor="text1" w:themeTint="BF"/>
        <w:sz w:val="18"/>
      </w:rPr>
      <w:instrText>NUMPAGES  \* Arabic  \* MERGEFORMAT</w:instrText>
    </w:r>
    <w:r w:rsidRPr="00C348C1">
      <w:rPr>
        <w:color w:val="404040" w:themeColor="text1" w:themeTint="BF"/>
        <w:sz w:val="18"/>
      </w:rPr>
      <w:fldChar w:fldCharType="separate"/>
    </w:r>
    <w:r w:rsidR="004C089E">
      <w:rPr>
        <w:noProof/>
        <w:color w:val="404040" w:themeColor="text1" w:themeTint="BF"/>
        <w:sz w:val="18"/>
      </w:rPr>
      <w:t>2</w:t>
    </w:r>
    <w:r w:rsidRPr="00C348C1">
      <w:rPr>
        <w:color w:val="404040" w:themeColor="text1" w:themeTint="BF"/>
        <w:sz w:val="18"/>
      </w:rPr>
      <w:fldChar w:fldCharType="end"/>
    </w:r>
    <w:r w:rsidRPr="00C348C1">
      <w:rPr>
        <w:noProof/>
        <w:sz w:val="18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4725670</wp:posOffset>
          </wp:positionH>
          <wp:positionV relativeFrom="paragraph">
            <wp:posOffset>-1353627</wp:posOffset>
          </wp:positionV>
          <wp:extent cx="2494915" cy="2773045"/>
          <wp:effectExtent l="0" t="0" r="635" b="8255"/>
          <wp:wrapNone/>
          <wp:docPr id="2" name="Grafik 4" descr="C:\Users\Winmac\Desktop\logo-qualidata-briefbogen-fuss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Winmac\Desktop\logo-qualidata-briefbogen-fusszeile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277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0A02" w14:paraId="10842D99" w14:textId="77777777">
    <w:pPr>
      <w:pStyle w:val="Header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4625975</wp:posOffset>
          </wp:positionH>
          <wp:positionV relativeFrom="paragraph">
            <wp:posOffset>-9939</wp:posOffset>
          </wp:positionV>
          <wp:extent cx="1743710" cy="675640"/>
          <wp:effectExtent l="0" t="0" r="8890" b="0"/>
          <wp:wrapNone/>
          <wp:docPr id="1" name="Grafik 3" descr="C:\Users\Winmac\Desktop\logo-qualidata-claim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Winmac\Desktop\logo-qualidata-claim-cmyk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0A02" w14:paraId="39D5EEAB" w14:textId="77777777">
    <w:pPr>
      <w:pStyle w:val="Header"/>
      <w:rPr>
        <w:b/>
        <w:color w:val="404040" w:themeColor="text1" w:themeTint="BF"/>
        <w:sz w:val="28"/>
        <w:szCs w:val="28"/>
      </w:rPr>
    </w:pPr>
  </w:p>
  <w:p w:rsidR="00A90A02" w:rsidRPr="00D06B8D" w14:paraId="5F31F6C7" w14:textId="77777777">
    <w:pPr>
      <w:pStyle w:val="Header"/>
      <w:rPr>
        <w:b/>
        <w:color w:val="404040" w:themeColor="text1" w:themeTint="BF"/>
        <w:sz w:val="28"/>
        <w:szCs w:val="28"/>
      </w:rPr>
    </w:pPr>
    <w:r w:rsidRPr="00D06B8D">
      <w:rPr>
        <w:b/>
        <w:color w:val="404040" w:themeColor="text1" w:themeTint="BF"/>
        <w:sz w:val="28"/>
        <w:szCs w:val="28"/>
      </w:rPr>
      <w:fldChar w:fldCharType="begin"/>
    </w:r>
    <w:r w:rsidRPr="00D06B8D">
      <w:rPr>
        <w:b/>
        <w:color w:val="404040" w:themeColor="text1" w:themeTint="BF"/>
        <w:sz w:val="28"/>
        <w:szCs w:val="28"/>
      </w:rPr>
      <w:instrText xml:space="preserve"> DOCPROPERTY rox_Title \* MERGEFORMAT </w:instrText>
    </w:r>
    <w:r w:rsidRPr="00D06B8D">
      <w:rPr>
        <w:b/>
        <w:color w:val="404040" w:themeColor="text1" w:themeTint="BF"/>
        <w:sz w:val="28"/>
        <w:szCs w:val="28"/>
      </w:rPr>
      <w:fldChar w:fldCharType="separate"/>
    </w:r>
    <w:r>
      <w:rPr>
        <w:b/>
        <w:color w:val="404040" w:themeColor="text1" w:themeTint="BF"/>
        <w:sz w:val="28"/>
        <w:szCs w:val="28"/>
      </w:rPr>
      <w:t>Anmeldung ISO 9001-Schulung</w:t>
    </w:r>
    <w:r w:rsidRPr="00D06B8D">
      <w:rPr>
        <w:b/>
        <w:color w:val="404040" w:themeColor="text1" w:themeTint="B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34752"/>
    <w:multiLevelType w:val="hybridMultilevel"/>
    <w:tmpl w:val="BAAC0E44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5357A"/>
    <w:multiLevelType w:val="hybridMultilevel"/>
    <w:tmpl w:val="DAF47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14098"/>
    <w:multiLevelType w:val="hybridMultilevel"/>
    <w:tmpl w:val="C64623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41102">
    <w:abstractNumId w:val="2"/>
  </w:num>
  <w:num w:numId="2" w16cid:durableId="1645309375">
    <w:abstractNumId w:val="1"/>
  </w:num>
  <w:num w:numId="3" w16cid:durableId="175342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5C"/>
    <w:rsid w:val="0000591E"/>
    <w:rsid w:val="000249FF"/>
    <w:rsid w:val="000254C7"/>
    <w:rsid w:val="00056BD5"/>
    <w:rsid w:val="000E70EE"/>
    <w:rsid w:val="00123E0E"/>
    <w:rsid w:val="00195FD0"/>
    <w:rsid w:val="001C37D0"/>
    <w:rsid w:val="002D213D"/>
    <w:rsid w:val="00306D2A"/>
    <w:rsid w:val="0033341E"/>
    <w:rsid w:val="00371797"/>
    <w:rsid w:val="0038425C"/>
    <w:rsid w:val="00394AE2"/>
    <w:rsid w:val="0042665F"/>
    <w:rsid w:val="00475ABF"/>
    <w:rsid w:val="004C089E"/>
    <w:rsid w:val="004F4F01"/>
    <w:rsid w:val="005000C2"/>
    <w:rsid w:val="00522350"/>
    <w:rsid w:val="0057050B"/>
    <w:rsid w:val="00576663"/>
    <w:rsid w:val="005B0EE3"/>
    <w:rsid w:val="005D7B35"/>
    <w:rsid w:val="005E4002"/>
    <w:rsid w:val="00662D87"/>
    <w:rsid w:val="00755973"/>
    <w:rsid w:val="00791875"/>
    <w:rsid w:val="007F54F7"/>
    <w:rsid w:val="00806925"/>
    <w:rsid w:val="0081302D"/>
    <w:rsid w:val="00844E0E"/>
    <w:rsid w:val="008821AC"/>
    <w:rsid w:val="008A49AE"/>
    <w:rsid w:val="008D05FB"/>
    <w:rsid w:val="008D6C9A"/>
    <w:rsid w:val="009A5D19"/>
    <w:rsid w:val="009B2E83"/>
    <w:rsid w:val="00A90A02"/>
    <w:rsid w:val="00AA7F72"/>
    <w:rsid w:val="00B0384C"/>
    <w:rsid w:val="00B67C71"/>
    <w:rsid w:val="00BB6556"/>
    <w:rsid w:val="00BF0D6A"/>
    <w:rsid w:val="00C152BF"/>
    <w:rsid w:val="00C348C1"/>
    <w:rsid w:val="00C3614B"/>
    <w:rsid w:val="00C44899"/>
    <w:rsid w:val="00CA02EB"/>
    <w:rsid w:val="00CD3297"/>
    <w:rsid w:val="00D06B8D"/>
    <w:rsid w:val="00D77A40"/>
    <w:rsid w:val="00D8092D"/>
    <w:rsid w:val="00D819AB"/>
    <w:rsid w:val="00DF0DC9"/>
    <w:rsid w:val="00E512BD"/>
    <w:rsid w:val="00EC1715"/>
    <w:rsid w:val="00F211DC"/>
  </w:rsids>
  <m:mathPr>
    <m:mathFont m:val="Cambria Math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E2A997"/>
  <w15:docId w15:val="{A3DC431E-CC6A-4664-89D9-2127FA7A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berschrift1Zchn"/>
    <w:qFormat/>
    <w:rsid w:val="00475ABF"/>
    <w:pPr>
      <w:keepNext/>
      <w:tabs>
        <w:tab w:val="left" w:pos="3150"/>
      </w:tabs>
      <w:spacing w:after="0" w:line="240" w:lineRule="auto"/>
      <w:outlineLvl w:val="0"/>
    </w:pPr>
    <w:rPr>
      <w:rFonts w:ascii="Arial" w:eastAsia="Times New Roman" w:hAnsi="Arial" w:cs="Arial"/>
      <w:b/>
      <w:bCs/>
      <w:sz w:val="40"/>
      <w:szCs w:val="24"/>
      <w:u w:val="single"/>
      <w:lang w:eastAsia="de-DE"/>
    </w:rPr>
  </w:style>
  <w:style w:type="paragraph" w:styleId="Heading2">
    <w:name w:val="heading 2"/>
    <w:basedOn w:val="Normal"/>
    <w:next w:val="Normal"/>
    <w:link w:val="berschrift2Zchn"/>
    <w:qFormat/>
    <w:rsid w:val="00475AB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unhideWhenUsed/>
    <w:rsid w:val="00A9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A979DD"/>
  </w:style>
  <w:style w:type="paragraph" w:styleId="Footer">
    <w:name w:val="footer"/>
    <w:basedOn w:val="Normal"/>
    <w:link w:val="FuzeileZchn"/>
    <w:unhideWhenUsed/>
    <w:rsid w:val="00A9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  <w:link w:val="Footer"/>
    <w:rsid w:val="00A979DD"/>
  </w:style>
  <w:style w:type="paragraph" w:styleId="ListParagraph">
    <w:name w:val="List Paragraph"/>
    <w:basedOn w:val="Normal"/>
    <w:uiPriority w:val="72"/>
    <w:rsid w:val="000A07F9"/>
    <w:pPr>
      <w:spacing w:before="12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1Zchn">
    <w:name w:val="Überschrift 1 Zchn"/>
    <w:basedOn w:val="DefaultParagraphFont"/>
    <w:link w:val="Heading1"/>
    <w:rsid w:val="00475ABF"/>
    <w:rPr>
      <w:rFonts w:ascii="Arial" w:eastAsia="Times New Roman" w:hAnsi="Arial" w:cs="Arial"/>
      <w:b/>
      <w:bCs/>
      <w:sz w:val="40"/>
      <w:szCs w:val="24"/>
      <w:u w:val="single"/>
      <w:lang w:eastAsia="de-DE"/>
    </w:rPr>
  </w:style>
  <w:style w:type="character" w:customStyle="1" w:styleId="berschrift2Zchn">
    <w:name w:val="Überschrift 2 Zchn"/>
    <w:basedOn w:val="DefaultParagraphFont"/>
    <w:link w:val="Heading2"/>
    <w:rsid w:val="00475ABF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odyText">
    <w:name w:val="Body Text"/>
    <w:basedOn w:val="Normal"/>
    <w:link w:val="TextkrperZchn"/>
    <w:rsid w:val="00475ABF"/>
    <w:pPr>
      <w:tabs>
        <w:tab w:val="left" w:pos="3150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Zchn">
    <w:name w:val="Textkörper Zchn"/>
    <w:basedOn w:val="DefaultParagraphFont"/>
    <w:link w:val="BodyText"/>
    <w:rsid w:val="00475ABF"/>
    <w:rPr>
      <w:rFonts w:ascii="Arial" w:eastAsia="Times New Roman" w:hAnsi="Arial" w:cs="Arial"/>
      <w:sz w:val="24"/>
      <w:szCs w:val="24"/>
      <w:lang w:eastAsia="de-DE"/>
    </w:rPr>
  </w:style>
  <w:style w:type="paragraph" w:styleId="BodyText2">
    <w:name w:val="Body Text 2"/>
    <w:basedOn w:val="Normal"/>
    <w:link w:val="Textkrper2Zchn"/>
    <w:rsid w:val="00475ABF"/>
    <w:pPr>
      <w:spacing w:after="0" w:line="240" w:lineRule="auto"/>
    </w:pPr>
    <w:rPr>
      <w:rFonts w:ascii="Arial" w:eastAsia="Times New Roman" w:hAnsi="Arial" w:cs="Times New Roman"/>
      <w:b/>
      <w:sz w:val="16"/>
      <w:szCs w:val="24"/>
      <w:lang w:eastAsia="de-DE"/>
    </w:rPr>
  </w:style>
  <w:style w:type="character" w:customStyle="1" w:styleId="Textkrper2Zchn">
    <w:name w:val="Textkörper 2 Zchn"/>
    <w:basedOn w:val="DefaultParagraphFont"/>
    <w:link w:val="BodyText2"/>
    <w:rsid w:val="00475ABF"/>
    <w:rPr>
      <w:rFonts w:ascii="Arial" w:eastAsia="Times New Roman" w:hAnsi="Arial" w:cs="Times New Roman"/>
      <w:b/>
      <w:sz w:val="16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E512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2D87"/>
    <w:rPr>
      <w:color w:val="954F72" w:themeColor="followedHyperlink"/>
      <w:u w:val="singl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C3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C3614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B655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67C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inmedia.de/de" TargetMode="External" /><Relationship Id="rId6" Type="http://schemas.openxmlformats.org/officeDocument/2006/relationships/hyperlink" Target="mailto:mail@qualidata.de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1119-B334-430F-BB8C-8228C8F0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ISO 9001-Schulung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ISO 9001-Schulung</dc:title>
  <dc:creator>Windows-Benutzer</dc:creator>
  <dc:description>mit Kostenbeteiligung</dc:description>
  <cp:lastModifiedBy>Björn Petersen</cp:lastModifiedBy>
  <cp:revision>18</cp:revision>
  <cp:lastPrinted>2016-09-05T08:44:00Z</cp:lastPrinted>
  <dcterms:created xsi:type="dcterms:W3CDTF">2016-09-07T12:00:00Z</dcterms:created>
  <dcterms:modified xsi:type="dcterms:W3CDTF">2026-03-03T14:22:00Z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rea">
    <vt:lpwstr>Zert-Stelle/FKS</vt:lpwstr>
  </property>
  <property fmtid="{D5CDD505-2E9C-101B-9397-08002B2CF9AE}" pid="3" name="rox_art">
    <vt:lpwstr>FB</vt:lpwstr>
  </property>
  <property fmtid="{D5CDD505-2E9C-101B-9397-08002B2CF9AE}" pid="4" name="rox_code">
    <vt:lpwstr>ANSQ</vt:lpwstr>
  </property>
  <property fmtid="{D5CDD505-2E9C-101B-9397-08002B2CF9AE}" pid="5" name="rox_company">
    <vt:lpwstr>Qualidata GmbH</vt:lpwstr>
  </property>
  <property fmtid="{D5CDD505-2E9C-101B-9397-08002B2CF9AE}" pid="6" name="rox_CreatedAt">
    <vt:lpwstr>Petersen, Björn</vt:lpwstr>
  </property>
  <property fmtid="{D5CDD505-2E9C-101B-9397-08002B2CF9AE}" pid="7" name="rox_CreatedBy">
    <vt:lpwstr>24.02.2026</vt:lpwstr>
  </property>
  <property fmtid="{D5CDD505-2E9C-101B-9397-08002B2CF9AE}" pid="8" name="rox_Description">
    <vt:lpwstr>mit Kostenbeteiligung</vt:lpwstr>
  </property>
  <property fmtid="{D5CDD505-2E9C-101B-9397-08002B2CF9AE}" pid="9" name="rox_DocPath">
    <vt:lpwstr>roXtra-Nutzergemeinschaft/Qualidata Zert/C_Nachweisdokumente/Schulungen/2026-07 ISO 9001 Schulung</vt:lpwstr>
  </property>
  <property fmtid="{D5CDD505-2E9C-101B-9397-08002B2CF9AE}" pid="10" name="rox_DocType">
    <vt:lpwstr>Dokument mit 2-stufigem Workflow</vt:lpwstr>
  </property>
  <property fmtid="{D5CDD505-2E9C-101B-9397-08002B2CF9AE}" pid="11" name="rox_FileName">
    <vt:lpwstr>Anmeldung_ISO 9001-Schulung.docx</vt:lpwstr>
  </property>
  <property fmtid="{D5CDD505-2E9C-101B-9397-08002B2CF9AE}" pid="12" name="rox_ID">
    <vt:lpwstr>411527</vt:lpwstr>
  </property>
  <property fmtid="{D5CDD505-2E9C-101B-9397-08002B2CF9AE}" pid="13" name="rox_ISO">
    <vt:lpwstr/>
  </property>
  <property fmtid="{D5CDD505-2E9C-101B-9397-08002B2CF9AE}" pid="14" name="rox_ISO_2">
    <vt:lpwstr/>
  </property>
  <property fmtid="{D5CDD505-2E9C-101B-9397-08002B2CF9AE}" pid="15" name="rox_ISO_3">
    <vt:lpwstr/>
  </property>
  <property fmtid="{D5CDD505-2E9C-101B-9397-08002B2CF9AE}" pid="16" name="rox_ISO_4">
    <vt:lpwstr/>
  </property>
  <property fmtid="{D5CDD505-2E9C-101B-9397-08002B2CF9AE}" pid="17" name="rox_ISO_5">
    <vt:lpwstr/>
  </property>
  <property fmtid="{D5CDD505-2E9C-101B-9397-08002B2CF9AE}" pid="18" name="rox_ISO_6">
    <vt:lpwstr/>
  </property>
  <property fmtid="{D5CDD505-2E9C-101B-9397-08002B2CF9AE}" pid="19" name="rox_ISO_7">
    <vt:lpwstr/>
  </property>
  <property fmtid="{D5CDD505-2E9C-101B-9397-08002B2CF9AE}" pid="20" name="rox_ISO_8">
    <vt:lpwstr/>
  </property>
  <property fmtid="{D5CDD505-2E9C-101B-9397-08002B2CF9AE}" pid="21" name="rox_ISO_9">
    <vt:lpwstr/>
  </property>
  <property fmtid="{D5CDD505-2E9C-101B-9397-08002B2CF9AE}" pid="22" name="rox_location">
    <vt:lpwstr/>
  </property>
  <property fmtid="{D5CDD505-2E9C-101B-9397-08002B2CF9AE}" pid="23" name="rox_Meta">
    <vt:lpwstr>26</vt:lpwstr>
  </property>
  <property fmtid="{D5CDD505-2E9C-101B-9397-08002B2CF9AE}" pid="24" name="rox_Meta0">
    <vt:lpwstr>&lt;fields&gt;&lt;Field id="rox_Size" caption="Dateigröße" orderid="2" /&gt;&lt;Field id="rox_ID" caption="ID" orderid="30" /&gt;&lt;Field id="rox_T</vt:lpwstr>
  </property>
  <property fmtid="{D5CDD505-2E9C-101B-9397-08002B2CF9AE}" pid="25" name="rox_Meta1">
    <vt:lpwstr>itle" caption="Titel" orderid="0" /&gt;&lt;Field id="rox_Status" caption="Status" orderid="3" /&gt;&lt;Field id="rox_Revision" caption="Rev</vt:lpwstr>
  </property>
  <property fmtid="{D5CDD505-2E9C-101B-9397-08002B2CF9AE}" pid="26" name="rox_Meta10">
    <vt:lpwstr>38" /&gt;&lt;Field id="rox_ISO_8" caption="ISO_8" orderid="39" /&gt;&lt;Field id="rox_ISO_9" caption="ISO_9" orderid="40" /&gt;&lt;Field id="rox_</vt:lpwstr>
  </property>
  <property fmtid="{D5CDD505-2E9C-101B-9397-08002B2CF9AE}" pid="27" name="rox_Meta11">
    <vt:lpwstr>Wiedervorlage" caption="Wiedervorlage" orderid="8" /&gt;&lt;Field id="rox_step_letztebearbeitung_u" caption="Bearbeitet von" orderid=</vt:lpwstr>
  </property>
  <property fmtid="{D5CDD505-2E9C-101B-9397-08002B2CF9AE}" pid="28" name="rox_Meta12">
    <vt:lpwstr>"16" /&gt;&lt;Field id="rox_step_letztebearbeitung_d" caption="Bearbeitet am" orderid="17" /&gt;&lt;Field id="rox_step_letztepruefung_u" ca</vt:lpwstr>
  </property>
  <property fmtid="{D5CDD505-2E9C-101B-9397-08002B2CF9AE}" pid="29" name="rox_Meta13">
    <vt:lpwstr>ption="Geprüft von" orderid="18" /&gt;&lt;Field id="rox_step_letztepruefung_d" caption="Geprüft am" orderid="19" /&gt;&lt;Field id="rox_ste</vt:lpwstr>
  </property>
  <property fmtid="{D5CDD505-2E9C-101B-9397-08002B2CF9AE}" pid="30" name="rox_Meta14">
    <vt:lpwstr>p_freigabe_u" caption="Freigegeben von" orderid="20" /&gt;&lt;Field id="rox_step_freigabe_d" caption="Freigegeben am" orderid="21" /&gt;</vt:lpwstr>
  </property>
  <property fmtid="{D5CDD505-2E9C-101B-9397-08002B2CF9AE}" pid="31" name="rox_Meta15">
    <vt:lpwstr>&lt;Field id="rox_art" caption="Art" orderid="22" /&gt;&lt;Field id="rox_code" caption="Code" orderid="23" /&gt;&lt;Field id="rox_company" cap</vt:lpwstr>
  </property>
  <property fmtid="{D5CDD505-2E9C-101B-9397-08002B2CF9AE}" pid="32" name="rox_Meta16">
    <vt:lpwstr>tion="Bildungsunternehmen" orderid="24" /&gt;&lt;Field id="rox_location" caption="Standort" orderid="25" /&gt;&lt;Field id="rox_area" capti</vt:lpwstr>
  </property>
  <property fmtid="{D5CDD505-2E9C-101B-9397-08002B2CF9AE}" pid="33" name="rox_Meta17">
    <vt:lpwstr>on="Bereich/Organisationseinheit" orderid="26" /&gt;&lt;Field id="rox_RoleV" caption="Rolle: Dokumentenverantwortliche/r" orderid="41</vt:lpwstr>
  </property>
  <property fmtid="{D5CDD505-2E9C-101B-9397-08002B2CF9AE}" pid="34" name="rox_Meta18">
    <vt:lpwstr>" /&gt;&lt;Field id="rox_RoleB" caption="Rolle: Bearbeiter - direkte inhaltliche Bearbeitung des Dokumentes" orderid="42" /&gt;&lt;Field id</vt:lpwstr>
  </property>
  <property fmtid="{D5CDD505-2E9C-101B-9397-08002B2CF9AE}" pid="35" name="rox_Meta19">
    <vt:lpwstr>="rox_RoleP" caption="Rolle: Prüfer/Freigeber" orderid="43" /&gt;&lt;Field id="rox_RoleE" caption="Rolle: Empfänger - erhalten Benach</vt:lpwstr>
  </property>
  <property fmtid="{D5CDD505-2E9C-101B-9397-08002B2CF9AE}" pid="36" name="rox_Meta2">
    <vt:lpwstr>ision" orderid="4" /&gt;&lt;Field id="rox_Description" caption="Beschreibung" orderid="5" /&gt;&lt;Field id="rox_DocType" caption="Dokument</vt:lpwstr>
  </property>
  <property fmtid="{D5CDD505-2E9C-101B-9397-08002B2CF9AE}" pid="37" name="rox_Meta20">
    <vt:lpwstr>richtigung nach der Verteilung/Freigabe" orderid="44" /&gt;&lt;Field id="rox_ReferencesTo" caption="Referenzen auf" type="RefTo" url=</vt:lpwstr>
  </property>
  <property fmtid="{D5CDD505-2E9C-101B-9397-08002B2CF9AE}" pid="38" name="rox_Meta21">
    <vt:lpwstr>"https://www.qg-dokumente.de/Roxtra" colcount="1" orderid="45" /&gt;&lt;GlobalFieldHandler url="https://www.qg-dokumente.de/Roxtra/do</vt:lpwstr>
  </property>
  <property fmtid="{D5CDD505-2E9C-101B-9397-08002B2CF9AE}" pid="39" name="rox_Meta22">
    <vt:lpwstr>c/DownloadGlobalFieldHandler.ashx?token=eyJhbGciOiJIUzI1NiIsImtpZCI6IjNlMjk3MDA2LTMwMmUtNGI4Ni05MTUxLTc3YWYzOWRhYjg0MyIsInR5cCI</vt:lpwstr>
  </property>
  <property fmtid="{D5CDD505-2E9C-101B-9397-08002B2CF9AE}" pid="40" name="rox_Meta23">
    <vt:lpwstr>6IkpXVCJ9.eyJVc2VySUQiOiIxMzUwIiwic3ViIjoiNzNkYTRlNmQtZjU0Zi00NWJjLTkwY2YtMzQ1Y2U5MWVmZjA4IiwicmVxdWVzdGVkQnlDbGllbnRJRCI6IjNlM</vt:lpwstr>
  </property>
  <property fmtid="{D5CDD505-2E9C-101B-9397-08002B2CF9AE}" pid="41" name="rox_Meta24">
    <vt:lpwstr>jk3MDA2LTMwMmUtNGI4Ni05MTUxLTc3YWYzOWRhYjg0MyIsIm5iZiI6MTc3MjU0ODMyMCwiZXhwIjoxNzcyNTUxOTIwLCJpYXQiOjE3NzI1NDgzMjAsImlzcyI6InJv</vt:lpwstr>
  </property>
  <property fmtid="{D5CDD505-2E9C-101B-9397-08002B2CF9AE}" pid="42" name="rox_Meta25">
    <vt:lpwstr>WHRyYSJ9.5mk_etA4rArHWOJJf6LAl6xXtejLjoj5O9dLx00_72Q" /&gt;&lt;/fields&gt;</vt:lpwstr>
  </property>
  <property fmtid="{D5CDD505-2E9C-101B-9397-08002B2CF9AE}" pid="43" name="rox_Meta3">
    <vt:lpwstr>entyp" orderid="9" /&gt;&lt;Field id="rox_CreatedBy" caption="Erstellt am" orderid="12" /&gt;&lt;Field id="rox_CreatedAt" caption="Erstell</vt:lpwstr>
  </property>
  <property fmtid="{D5CDD505-2E9C-101B-9397-08002B2CF9AE}" pid="44" name="rox_Meta4">
    <vt:lpwstr>t von" orderid="11" /&gt;&lt;Field id="rox_UpdatedBy" caption="Geändert von" orderid="14" /&gt;&lt;Field id="rox_UpdatedAt" caption="Geände</vt:lpwstr>
  </property>
  <property fmtid="{D5CDD505-2E9C-101B-9397-08002B2CF9AE}" pid="45" name="rox_Meta5">
    <vt:lpwstr>rt am" orderid="13" /&gt;&lt;Field id="rox_DocPath" caption="Pfad" orderid="31" /&gt;&lt;Field id="rox_ParentDocTitle" caption="Ordner" ord</vt:lpwstr>
  </property>
  <property fmtid="{D5CDD505-2E9C-101B-9397-08002B2CF9AE}" pid="46" name="rox_Meta6">
    <vt:lpwstr>erid="32" /&gt;&lt;Field id="rox_FileName" caption="Dateiname" orderid="1" /&gt;&lt;Field id="rox_StichSuch" caption="Stichwörter/Suchbegri</vt:lpwstr>
  </property>
  <property fmtid="{D5CDD505-2E9C-101B-9397-08002B2CF9AE}" pid="47" name="rox_Meta7">
    <vt:lpwstr>ffe" orderid="6" /&gt;&lt;Field id="rox_ISO" caption="ISO" orderid="7" /&gt;&lt;Field id="rox_ISO_2" caption="ISO_2" orderid="33" /&gt;&lt;Fiel</vt:lpwstr>
  </property>
  <property fmtid="{D5CDD505-2E9C-101B-9397-08002B2CF9AE}" pid="48" name="rox_Meta8">
    <vt:lpwstr>d id="rox_ISO_3" caption="ISO_3" orderid="34" /&gt;&lt;Field id="rox_ISO_4" caption="ISO_4" orderid="35" /&gt;&lt;Field id="rox_ISO_5" capt</vt:lpwstr>
  </property>
  <property fmtid="{D5CDD505-2E9C-101B-9397-08002B2CF9AE}" pid="49" name="rox_Meta9">
    <vt:lpwstr>ion="ISO_5" orderid="36" /&gt;&lt;Field id="rox_ISO_6" caption="ISO_6" orderid="37" /&gt;&lt;Field id="rox_ISO_7" caption="ISO_7" orderid="</vt:lpwstr>
  </property>
  <property fmtid="{D5CDD505-2E9C-101B-9397-08002B2CF9AE}" pid="50" name="rox_ParentDocTitle">
    <vt:lpwstr>2026-07 ISO 9001 Schulung</vt:lpwstr>
  </property>
  <property fmtid="{D5CDD505-2E9C-101B-9397-08002B2CF9AE}" pid="51" name="rox_ReferencesTo">
    <vt:lpwstr>...</vt:lpwstr>
  </property>
  <property fmtid="{D5CDD505-2E9C-101B-9397-08002B2CF9AE}" pid="52" name="rox_Revision">
    <vt:lpwstr>002-03.03.26</vt:lpwstr>
  </property>
  <property fmtid="{D5CDD505-2E9C-101B-9397-08002B2CF9AE}" pid="53" name="rox_RoleB">
    <vt:lpwstr>Petersen, Björn - b.petersen@qualidata.de</vt:lpwstr>
  </property>
  <property fmtid="{D5CDD505-2E9C-101B-9397-08002B2CF9AE}" pid="54" name="rox_RoleE">
    <vt:lpwstr>GRUPPE: Qualidata: Leitung</vt:lpwstr>
  </property>
  <property fmtid="{D5CDD505-2E9C-101B-9397-08002B2CF9AE}" pid="55" name="rox_RoleP">
    <vt:lpwstr>Schlappa, Elisabeth - e.schlappa@qualidata.de</vt:lpwstr>
  </property>
  <property fmtid="{D5CDD505-2E9C-101B-9397-08002B2CF9AE}" pid="56" name="rox_RoleV">
    <vt:lpwstr>Petersen, Björn - b.petersen@qualidata.de</vt:lpwstr>
  </property>
  <property fmtid="{D5CDD505-2E9C-101B-9397-08002B2CF9AE}" pid="57" name="rox_Size">
    <vt:lpwstr>66259</vt:lpwstr>
  </property>
  <property fmtid="{D5CDD505-2E9C-101B-9397-08002B2CF9AE}" pid="58" name="rox_Status">
    <vt:lpwstr>freigegeben</vt:lpwstr>
  </property>
  <property fmtid="{D5CDD505-2E9C-101B-9397-08002B2CF9AE}" pid="59" name="rox_step_freigabe_d">
    <vt:lpwstr>03.03.2026</vt:lpwstr>
  </property>
  <property fmtid="{D5CDD505-2E9C-101B-9397-08002B2CF9AE}" pid="60" name="rox_step_freigabe_u">
    <vt:lpwstr>Schlappa, Elisabeth</vt:lpwstr>
  </property>
  <property fmtid="{D5CDD505-2E9C-101B-9397-08002B2CF9AE}" pid="61" name="rox_step_letztebearbeitung_d">
    <vt:lpwstr/>
  </property>
  <property fmtid="{D5CDD505-2E9C-101B-9397-08002B2CF9AE}" pid="62" name="rox_step_letztebearbeitung_u">
    <vt:lpwstr/>
  </property>
  <property fmtid="{D5CDD505-2E9C-101B-9397-08002B2CF9AE}" pid="63" name="rox_step_letztepruefung_d">
    <vt:lpwstr>03.03.2026</vt:lpwstr>
  </property>
  <property fmtid="{D5CDD505-2E9C-101B-9397-08002B2CF9AE}" pid="64" name="rox_step_letztepruefung_u">
    <vt:lpwstr>Schlappa, Elisabeth</vt:lpwstr>
  </property>
  <property fmtid="{D5CDD505-2E9C-101B-9397-08002B2CF9AE}" pid="65" name="rox_StichSuch">
    <vt:lpwstr/>
  </property>
  <property fmtid="{D5CDD505-2E9C-101B-9397-08002B2CF9AE}" pid="66" name="rox_Title">
    <vt:lpwstr>Anmeldung ISO 9001-Schulung</vt:lpwstr>
  </property>
  <property fmtid="{D5CDD505-2E9C-101B-9397-08002B2CF9AE}" pid="67" name="rox_UpdatedAt">
    <vt:lpwstr>03.03.2026</vt:lpwstr>
  </property>
  <property fmtid="{D5CDD505-2E9C-101B-9397-08002B2CF9AE}" pid="68" name="rox_UpdatedBy">
    <vt:lpwstr>Petersen, Björn</vt:lpwstr>
  </property>
  <property fmtid="{D5CDD505-2E9C-101B-9397-08002B2CF9AE}" pid="69" name="rox_Wiedervorlage">
    <vt:lpwstr/>
  </property>
</Properties>
</file>